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C65DC" w14:textId="023ECF9C" w:rsidR="00834DD6" w:rsidRDefault="00834DD6" w:rsidP="003A1FC0">
      <w:pPr>
        <w:spacing w:before="240" w:after="0" w:line="276" w:lineRule="auto"/>
        <w:jc w:val="right"/>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ab/>
      </w:r>
      <w:r>
        <w:rPr>
          <w:rFonts w:ascii="Times New Roman" w:eastAsia="Times New Roman" w:hAnsi="Times New Roman" w:cs="Times New Roman"/>
          <w:b/>
          <w:color w:val="000000" w:themeColor="text1"/>
          <w:sz w:val="24"/>
          <w:szCs w:val="24"/>
        </w:rPr>
        <w:tab/>
      </w:r>
      <w:r>
        <w:rPr>
          <w:rFonts w:ascii="Times New Roman" w:eastAsia="Times New Roman" w:hAnsi="Times New Roman" w:cs="Times New Roman"/>
          <w:b/>
          <w:color w:val="000000" w:themeColor="text1"/>
          <w:sz w:val="24"/>
          <w:szCs w:val="24"/>
        </w:rPr>
        <w:tab/>
      </w:r>
      <w:r>
        <w:rPr>
          <w:rFonts w:ascii="Times New Roman" w:eastAsia="Times New Roman" w:hAnsi="Times New Roman" w:cs="Times New Roman"/>
          <w:b/>
          <w:color w:val="000000" w:themeColor="text1"/>
          <w:sz w:val="24"/>
          <w:szCs w:val="24"/>
        </w:rPr>
        <w:tab/>
      </w:r>
      <w:r>
        <w:rPr>
          <w:rFonts w:ascii="Times New Roman" w:eastAsia="Times New Roman" w:hAnsi="Times New Roman" w:cs="Times New Roman"/>
          <w:b/>
          <w:color w:val="000000" w:themeColor="text1"/>
          <w:sz w:val="24"/>
          <w:szCs w:val="24"/>
        </w:rPr>
        <w:tab/>
        <w:t>2 priedas</w:t>
      </w:r>
    </w:p>
    <w:p w14:paraId="1AAC1D3A" w14:textId="5C4A7EB9" w:rsidR="00880D38" w:rsidRDefault="00880D38" w:rsidP="00C26E77">
      <w:pPr>
        <w:spacing w:before="240" w:after="0" w:line="276" w:lineRule="auto"/>
        <w:jc w:val="center"/>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 xml:space="preserve">TERAPINIO POBŪDŽIO JODINĖJIMO SU ŽIRGAIS – </w:t>
      </w:r>
      <w:r w:rsidR="00D93B56">
        <w:rPr>
          <w:rFonts w:ascii="Times New Roman" w:eastAsia="Times New Roman" w:hAnsi="Times New Roman" w:cs="Times New Roman"/>
          <w:b/>
          <w:color w:val="000000" w:themeColor="text1"/>
          <w:sz w:val="24"/>
          <w:szCs w:val="24"/>
        </w:rPr>
        <w:t>I</w:t>
      </w:r>
      <w:r>
        <w:rPr>
          <w:rFonts w:ascii="Times New Roman" w:eastAsia="Times New Roman" w:hAnsi="Times New Roman" w:cs="Times New Roman"/>
          <w:b/>
          <w:color w:val="000000" w:themeColor="text1"/>
          <w:sz w:val="24"/>
          <w:szCs w:val="24"/>
        </w:rPr>
        <w:t>HIPOTERAPIJOS ORGANIZAVIMO PASLAUGŲ PIRKIMO</w:t>
      </w:r>
    </w:p>
    <w:p w14:paraId="57EA0AEB" w14:textId="5409A538" w:rsidR="00880D38" w:rsidRPr="00442853" w:rsidRDefault="00880D38" w:rsidP="00C26E77">
      <w:pPr>
        <w:spacing w:after="240" w:line="276" w:lineRule="auto"/>
        <w:jc w:val="center"/>
        <w:rPr>
          <w:rFonts w:ascii="Times New Roman" w:eastAsia="Times New Roman" w:hAnsi="Times New Roman" w:cs="Times New Roman"/>
          <w:b/>
          <w:color w:val="EE0000"/>
          <w:sz w:val="24"/>
          <w:szCs w:val="24"/>
        </w:rPr>
      </w:pPr>
      <w:r>
        <w:rPr>
          <w:rFonts w:ascii="Times New Roman" w:eastAsia="Times New Roman" w:hAnsi="Times New Roman" w:cs="Times New Roman"/>
          <w:b/>
          <w:color w:val="000000" w:themeColor="text1"/>
          <w:sz w:val="24"/>
          <w:szCs w:val="24"/>
        </w:rPr>
        <w:t>TECHNINĖ SPECIFIKACIJA</w:t>
      </w:r>
    </w:p>
    <w:p w14:paraId="4F9C41A6" w14:textId="3EAF5157" w:rsidR="004002F7" w:rsidRPr="00834DD6" w:rsidRDefault="004002F7" w:rsidP="00B81A6B">
      <w:pPr>
        <w:spacing w:after="0"/>
        <w:jc w:val="both"/>
        <w:rPr>
          <w:rFonts w:ascii="Times New Roman" w:eastAsiaTheme="minorEastAsia" w:hAnsi="Times New Roman" w:cs="Times New Roman"/>
          <w:sz w:val="24"/>
          <w:szCs w:val="24"/>
          <w:lang w:eastAsia="en-US"/>
        </w:rPr>
      </w:pPr>
      <w:r>
        <w:rPr>
          <w:rFonts w:ascii="Times New Roman" w:eastAsia="Times New Roman" w:hAnsi="Times New Roman" w:cs="Times New Roman"/>
          <w:b/>
          <w:sz w:val="24"/>
          <w:szCs w:val="24"/>
        </w:rPr>
        <w:t xml:space="preserve">              </w:t>
      </w:r>
      <w:r w:rsidR="00880D38">
        <w:rPr>
          <w:rFonts w:ascii="Times New Roman" w:eastAsia="Times New Roman" w:hAnsi="Times New Roman" w:cs="Times New Roman"/>
          <w:b/>
          <w:sz w:val="24"/>
          <w:szCs w:val="24"/>
        </w:rPr>
        <w:t>1. Pirkimo objektas</w:t>
      </w:r>
      <w:r w:rsidR="00880D38">
        <w:rPr>
          <w:rFonts w:ascii="Times New Roman" w:eastAsia="Times New Roman" w:hAnsi="Times New Roman" w:cs="Times New Roman"/>
          <w:sz w:val="24"/>
          <w:szCs w:val="24"/>
        </w:rPr>
        <w:t xml:space="preserve"> – </w:t>
      </w:r>
      <w:r w:rsidR="00880D38">
        <w:rPr>
          <w:rFonts w:ascii="Times New Roman" w:eastAsia="Times New Roman" w:hAnsi="Times New Roman" w:cs="Times New Roman"/>
          <w:color w:val="000000" w:themeColor="text1"/>
          <w:sz w:val="24"/>
          <w:szCs w:val="24"/>
        </w:rPr>
        <w:t xml:space="preserve"> </w:t>
      </w:r>
      <w:r w:rsidR="00974591">
        <w:rPr>
          <w:rFonts w:ascii="Times New Roman" w:eastAsiaTheme="minorEastAsia" w:hAnsi="Times New Roman" w:cs="Times New Roman"/>
          <w:sz w:val="24"/>
          <w:szCs w:val="24"/>
          <w:lang w:eastAsia="en-US"/>
        </w:rPr>
        <w:t xml:space="preserve">Žirgų </w:t>
      </w:r>
      <w:r w:rsidR="00B27C79" w:rsidRPr="00B27C79">
        <w:rPr>
          <w:rFonts w:ascii="Times New Roman" w:eastAsiaTheme="minorEastAsia" w:hAnsi="Times New Roman" w:cs="Times New Roman"/>
          <w:sz w:val="24"/>
          <w:szCs w:val="24"/>
          <w:lang w:eastAsia="en-US"/>
        </w:rPr>
        <w:t>i</w:t>
      </w:r>
      <w:r w:rsidR="00880D38" w:rsidRPr="00B27C79">
        <w:rPr>
          <w:rFonts w:ascii="Times New Roman" w:eastAsiaTheme="minorEastAsia" w:hAnsi="Times New Roman" w:cs="Times New Roman"/>
          <w:sz w:val="24"/>
          <w:szCs w:val="24"/>
          <w:lang w:eastAsia="en-US"/>
        </w:rPr>
        <w:t>hipoterapijos</w:t>
      </w:r>
      <w:r w:rsidR="002C3E11">
        <w:rPr>
          <w:rFonts w:ascii="Times New Roman" w:eastAsiaTheme="minorEastAsia" w:hAnsi="Times New Roman" w:cs="Times New Roman"/>
          <w:sz w:val="24"/>
          <w:szCs w:val="24"/>
          <w:lang w:eastAsia="en-US"/>
        </w:rPr>
        <w:t xml:space="preserve"> </w:t>
      </w:r>
      <w:r w:rsidR="00974591">
        <w:rPr>
          <w:rFonts w:ascii="Times New Roman" w:eastAsiaTheme="minorEastAsia" w:hAnsi="Times New Roman" w:cs="Times New Roman"/>
          <w:sz w:val="24"/>
          <w:szCs w:val="24"/>
          <w:lang w:eastAsia="en-US"/>
        </w:rPr>
        <w:t xml:space="preserve">ir kelionės </w:t>
      </w:r>
      <w:r w:rsidR="002C3E11">
        <w:rPr>
          <w:rFonts w:ascii="Times New Roman" w:eastAsiaTheme="minorEastAsia" w:hAnsi="Times New Roman" w:cs="Times New Roman"/>
          <w:sz w:val="24"/>
          <w:szCs w:val="24"/>
          <w:lang w:eastAsia="en-US"/>
        </w:rPr>
        <w:t xml:space="preserve">į užsiėmimus </w:t>
      </w:r>
      <w:r w:rsidR="00974591">
        <w:rPr>
          <w:rFonts w:ascii="Times New Roman" w:eastAsiaTheme="minorEastAsia" w:hAnsi="Times New Roman" w:cs="Times New Roman"/>
          <w:sz w:val="24"/>
          <w:szCs w:val="24"/>
          <w:lang w:eastAsia="en-US"/>
        </w:rPr>
        <w:t>organizavimo</w:t>
      </w:r>
      <w:r w:rsidR="00442853" w:rsidRPr="00B27C79">
        <w:rPr>
          <w:rFonts w:ascii="Times New Roman" w:eastAsiaTheme="minorEastAsia" w:hAnsi="Times New Roman" w:cs="Times New Roman"/>
          <w:sz w:val="24"/>
          <w:szCs w:val="24"/>
          <w:lang w:eastAsia="en-US"/>
        </w:rPr>
        <w:t xml:space="preserve"> </w:t>
      </w:r>
      <w:r w:rsidR="00880D38" w:rsidRPr="00B27C79">
        <w:rPr>
          <w:rFonts w:ascii="Times New Roman" w:eastAsiaTheme="minorEastAsia" w:hAnsi="Times New Roman" w:cs="Times New Roman"/>
          <w:sz w:val="24"/>
          <w:szCs w:val="24"/>
          <w:lang w:eastAsia="en-US"/>
        </w:rPr>
        <w:t xml:space="preserve"> paslaug</w:t>
      </w:r>
      <w:r w:rsidR="00442853" w:rsidRPr="00B27C79">
        <w:rPr>
          <w:rFonts w:ascii="Times New Roman" w:eastAsiaTheme="minorEastAsia" w:hAnsi="Times New Roman" w:cs="Times New Roman"/>
          <w:sz w:val="24"/>
          <w:szCs w:val="24"/>
          <w:lang w:eastAsia="en-US"/>
        </w:rPr>
        <w:t>os,</w:t>
      </w:r>
      <w:r w:rsidR="00880D38" w:rsidRPr="00B27C79">
        <w:rPr>
          <w:rFonts w:ascii="Times New Roman" w:eastAsiaTheme="minorEastAsia" w:hAnsi="Times New Roman" w:cs="Times New Roman"/>
          <w:sz w:val="24"/>
          <w:szCs w:val="24"/>
          <w:lang w:eastAsia="en-US"/>
        </w:rPr>
        <w:t xml:space="preserve"> </w:t>
      </w:r>
      <w:r w:rsidR="00880D38">
        <w:rPr>
          <w:rFonts w:ascii="Times New Roman" w:eastAsiaTheme="minorEastAsia" w:hAnsi="Times New Roman" w:cs="Times New Roman"/>
          <w:sz w:val="24"/>
          <w:szCs w:val="24"/>
          <w:lang w:eastAsia="en-US"/>
        </w:rPr>
        <w:t>skirt</w:t>
      </w:r>
      <w:r w:rsidR="00442853">
        <w:rPr>
          <w:rFonts w:ascii="Times New Roman" w:eastAsiaTheme="minorEastAsia" w:hAnsi="Times New Roman" w:cs="Times New Roman"/>
          <w:sz w:val="24"/>
          <w:szCs w:val="24"/>
          <w:lang w:eastAsia="en-US"/>
        </w:rPr>
        <w:t>os</w:t>
      </w:r>
      <w:r w:rsidR="00880D38">
        <w:rPr>
          <w:rFonts w:ascii="Times New Roman" w:eastAsiaTheme="minorEastAsia" w:hAnsi="Times New Roman" w:cs="Times New Roman"/>
          <w:sz w:val="24"/>
          <w:szCs w:val="24"/>
          <w:lang w:eastAsia="en-US"/>
        </w:rPr>
        <w:t xml:space="preserve"> specialiųjų ugdymosi poreikių (SUP) mokinių fizinių, emocinių ir psichosocialinių funkcijų stiprinimui bei savireguliacijos gebėjimų ugdymui.</w:t>
      </w:r>
    </w:p>
    <w:p w14:paraId="36930ED2" w14:textId="481321E6" w:rsidR="00880D38" w:rsidRPr="00830CA2" w:rsidRDefault="004002F7" w:rsidP="00830CA2">
      <w:pPr>
        <w:shd w:val="clear" w:color="auto" w:fill="FFFFFF"/>
        <w:spacing w:after="0" w:line="240" w:lineRule="auto"/>
        <w:jc w:val="both"/>
        <w:rPr>
          <w:rFonts w:ascii="Arial" w:eastAsia="Times New Roman" w:hAnsi="Arial" w:cs="Arial"/>
          <w:color w:val="222222"/>
          <w:sz w:val="24"/>
          <w:szCs w:val="24"/>
        </w:rPr>
      </w:pPr>
      <w:r>
        <w:rPr>
          <w:rFonts w:ascii="Times New Roman" w:eastAsia="Times New Roman" w:hAnsi="Times New Roman" w:cs="Times New Roman"/>
          <w:b/>
          <w:sz w:val="24"/>
          <w:szCs w:val="24"/>
        </w:rPr>
        <w:t xml:space="preserve">                </w:t>
      </w:r>
      <w:r w:rsidR="00880D38">
        <w:rPr>
          <w:rFonts w:ascii="Times New Roman" w:eastAsia="Times New Roman" w:hAnsi="Times New Roman" w:cs="Times New Roman"/>
          <w:b/>
          <w:sz w:val="24"/>
          <w:szCs w:val="24"/>
        </w:rPr>
        <w:t>2.</w:t>
      </w:r>
      <w:r>
        <w:rPr>
          <w:rFonts w:ascii="Times New Roman" w:eastAsia="Times New Roman" w:hAnsi="Times New Roman" w:cs="Times New Roman"/>
          <w:b/>
          <w:sz w:val="24"/>
          <w:szCs w:val="24"/>
        </w:rPr>
        <w:t xml:space="preserve"> </w:t>
      </w:r>
      <w:r w:rsidR="00880D38">
        <w:rPr>
          <w:rFonts w:ascii="Times New Roman" w:eastAsia="Times New Roman" w:hAnsi="Times New Roman" w:cs="Times New Roman"/>
          <w:b/>
          <w:sz w:val="24"/>
          <w:szCs w:val="24"/>
        </w:rPr>
        <w:t>Pirkimo kontekstas.</w:t>
      </w:r>
      <w:r w:rsidR="004B146B">
        <w:rPr>
          <w:rFonts w:ascii="Times New Roman" w:eastAsia="Times New Roman" w:hAnsi="Times New Roman" w:cs="Times New Roman"/>
          <w:b/>
          <w:sz w:val="24"/>
          <w:szCs w:val="24"/>
        </w:rPr>
        <w:t xml:space="preserve"> </w:t>
      </w:r>
      <w:r w:rsidR="004B146B" w:rsidRPr="004B146B">
        <w:rPr>
          <w:rFonts w:ascii="Times New Roman" w:eastAsia="Times New Roman" w:hAnsi="Times New Roman" w:cs="Times New Roman"/>
          <w:b/>
          <w:bCs/>
          <w:color w:val="222222"/>
          <w:sz w:val="24"/>
          <w:szCs w:val="24"/>
          <w:shd w:val="clear" w:color="auto" w:fill="FFFFFF"/>
        </w:rPr>
        <w:t>Skuodo rajono savivaldybės administracija,</w:t>
      </w:r>
      <w:r w:rsidR="004B146B" w:rsidRPr="004B146B">
        <w:rPr>
          <w:rFonts w:ascii="Times New Roman" w:eastAsia="Times New Roman" w:hAnsi="Times New Roman" w:cs="Times New Roman"/>
          <w:color w:val="222222"/>
          <w:sz w:val="24"/>
          <w:szCs w:val="24"/>
          <w:shd w:val="clear" w:color="auto" w:fill="FFFFFF"/>
        </w:rPr>
        <w:t> kodas </w:t>
      </w:r>
      <w:r w:rsidR="004B146B" w:rsidRPr="004B146B">
        <w:rPr>
          <w:rFonts w:ascii="Times New Roman" w:eastAsia="Times New Roman" w:hAnsi="Times New Roman" w:cs="Times New Roman"/>
          <w:color w:val="212529"/>
          <w:sz w:val="24"/>
          <w:szCs w:val="24"/>
          <w:shd w:val="clear" w:color="auto" w:fill="FFFFFF"/>
        </w:rPr>
        <w:t>188751834</w:t>
      </w:r>
      <w:r w:rsidR="004B146B" w:rsidRPr="004B146B">
        <w:rPr>
          <w:rFonts w:ascii="Times New Roman" w:eastAsia="Times New Roman" w:hAnsi="Times New Roman" w:cs="Times New Roman"/>
          <w:color w:val="222222"/>
          <w:sz w:val="24"/>
          <w:szCs w:val="24"/>
          <w:shd w:val="clear" w:color="auto" w:fill="FFFFFF"/>
        </w:rPr>
        <w:t>, esanti adresu </w:t>
      </w:r>
      <w:r w:rsidR="004B146B" w:rsidRPr="004B146B">
        <w:rPr>
          <w:rFonts w:ascii="Times New Roman" w:eastAsia="Times New Roman" w:hAnsi="Times New Roman" w:cs="Times New Roman"/>
          <w:color w:val="212529"/>
          <w:sz w:val="24"/>
          <w:szCs w:val="24"/>
          <w:shd w:val="clear" w:color="auto" w:fill="FFFFFF"/>
        </w:rPr>
        <w:t>Vilniaus g. 13, LT-98112 Skuodas</w:t>
      </w:r>
      <w:r w:rsidR="004B146B" w:rsidRPr="004B146B">
        <w:rPr>
          <w:rFonts w:ascii="Times New Roman" w:eastAsia="Times New Roman" w:hAnsi="Times New Roman" w:cs="Times New Roman"/>
          <w:color w:val="222222"/>
          <w:sz w:val="24"/>
          <w:szCs w:val="24"/>
          <w:shd w:val="clear" w:color="auto" w:fill="FFFFFF"/>
        </w:rPr>
        <w:t>, atstovaujama</w:t>
      </w:r>
      <w:r w:rsidR="004B146B" w:rsidRPr="004B146B">
        <w:rPr>
          <w:rFonts w:ascii="Times New Roman" w:eastAsia="Times New Roman" w:hAnsi="Times New Roman" w:cs="Times New Roman"/>
          <w:color w:val="222222"/>
          <w:sz w:val="24"/>
          <w:szCs w:val="24"/>
        </w:rPr>
        <w:t> administracijos direktorės Levutės Staniuvienės,</w:t>
      </w:r>
      <w:r w:rsidR="004B146B" w:rsidRPr="004B146B">
        <w:rPr>
          <w:rFonts w:ascii="Times New Roman" w:eastAsia="Times New Roman" w:hAnsi="Times New Roman" w:cs="Times New Roman"/>
          <w:color w:val="222222"/>
          <w:sz w:val="24"/>
          <w:szCs w:val="24"/>
          <w:shd w:val="clear" w:color="auto" w:fill="FFFFFF"/>
        </w:rPr>
        <w:t> veikiančios pagal nuostatus, (toliau Pareiškėjas),</w:t>
      </w:r>
      <w:r w:rsidR="004B146B">
        <w:rPr>
          <w:rFonts w:ascii="Arial" w:eastAsia="Times New Roman" w:hAnsi="Arial" w:cs="Arial"/>
          <w:color w:val="222222"/>
          <w:sz w:val="24"/>
          <w:szCs w:val="24"/>
        </w:rPr>
        <w:t xml:space="preserve"> </w:t>
      </w:r>
      <w:r w:rsidR="00880D38">
        <w:rPr>
          <w:rFonts w:ascii="Times New Roman" w:eastAsia="Times New Roman" w:hAnsi="Times New Roman" w:cs="Times New Roman"/>
          <w:sz w:val="24"/>
          <w:szCs w:val="24"/>
        </w:rPr>
        <w:t xml:space="preserve">įgyvendina </w:t>
      </w:r>
      <w:r w:rsidR="00880D38" w:rsidRPr="004B146B">
        <w:rPr>
          <w:rFonts w:ascii="Times New Roman" w:eastAsia="Times New Roman" w:hAnsi="Times New Roman" w:cs="Times New Roman"/>
          <w:sz w:val="24"/>
          <w:szCs w:val="24"/>
        </w:rPr>
        <w:t>projektą Nr. 10-056-K-0008 ,,Bendradarbiavimo kultūros  formavimas kaip prielaida kokybiškam įtraukiojo ugdymo formavimui“</w:t>
      </w:r>
      <w:r w:rsidR="00880D38" w:rsidRPr="004B146B">
        <w:rPr>
          <w:rFonts w:ascii="Times New Roman" w:eastAsia="Times New Roman" w:hAnsi="Times New Roman" w:cs="Times New Roman"/>
          <w:b/>
          <w:bCs/>
          <w:sz w:val="24"/>
          <w:szCs w:val="24"/>
        </w:rPr>
        <w:t xml:space="preserve"> </w:t>
      </w:r>
      <w:r w:rsidR="00880D38" w:rsidRPr="004B146B">
        <w:rPr>
          <w:rFonts w:ascii="Times New Roman" w:eastAsia="Times New Roman" w:hAnsi="Times New Roman" w:cs="Times New Roman"/>
          <w:sz w:val="24"/>
          <w:szCs w:val="24"/>
        </w:rPr>
        <w:t>(toliau – Projektas) pagal pažangos priemonę Nr. 12-003-03-02-01 „Įgyvendinti įtrauk</w:t>
      </w:r>
      <w:r w:rsidR="00B27C79">
        <w:rPr>
          <w:rFonts w:ascii="Times New Roman" w:eastAsia="Times New Roman" w:hAnsi="Times New Roman" w:cs="Times New Roman"/>
          <w:sz w:val="24"/>
          <w:szCs w:val="24"/>
        </w:rPr>
        <w:t>ų</w:t>
      </w:r>
      <w:r w:rsidR="00880D38" w:rsidRPr="004B146B">
        <w:rPr>
          <w:rFonts w:ascii="Times New Roman" w:eastAsia="Times New Roman" w:hAnsi="Times New Roman" w:cs="Times New Roman"/>
          <w:sz w:val="24"/>
          <w:szCs w:val="24"/>
        </w:rPr>
        <w:t>j</w:t>
      </w:r>
      <w:r w:rsidR="00B27C79">
        <w:rPr>
          <w:rFonts w:ascii="Times New Roman" w:eastAsia="Times New Roman" w:hAnsi="Times New Roman" w:cs="Times New Roman"/>
          <w:sz w:val="24"/>
          <w:szCs w:val="24"/>
        </w:rPr>
        <w:t>į</w:t>
      </w:r>
      <w:r w:rsidR="00880D38" w:rsidRPr="004B146B">
        <w:rPr>
          <w:rFonts w:ascii="Times New Roman" w:eastAsia="Times New Roman" w:hAnsi="Times New Roman" w:cs="Times New Roman"/>
          <w:sz w:val="24"/>
          <w:szCs w:val="24"/>
        </w:rPr>
        <w:t xml:space="preserve"> švietimą“</w:t>
      </w:r>
      <w:r w:rsidR="00880D38" w:rsidRPr="004B146B">
        <w:rPr>
          <w:rFonts w:ascii="Times New Roman" w:hAnsi="Times New Roman" w:cs="Times New Roman"/>
          <w:sz w:val="24"/>
          <w:szCs w:val="24"/>
        </w:rPr>
        <w:t xml:space="preserve">. </w:t>
      </w:r>
      <w:r w:rsidR="00880D38" w:rsidRPr="004B146B">
        <w:rPr>
          <w:rFonts w:ascii="Times New Roman" w:eastAsia="Times New Roman" w:hAnsi="Times New Roman" w:cs="Times New Roman"/>
          <w:sz w:val="24"/>
          <w:szCs w:val="24"/>
        </w:rPr>
        <w:t xml:space="preserve">Projektas įgyvendinamas bendradarbiaujant su </w:t>
      </w:r>
      <w:r>
        <w:rPr>
          <w:rFonts w:ascii="Times New Roman" w:eastAsia="Times New Roman" w:hAnsi="Times New Roman" w:cs="Times New Roman"/>
          <w:sz w:val="24"/>
          <w:szCs w:val="24"/>
        </w:rPr>
        <w:t xml:space="preserve">10 </w:t>
      </w:r>
      <w:r w:rsidR="00880D38" w:rsidRPr="004B146B">
        <w:rPr>
          <w:rFonts w:ascii="Times New Roman" w:eastAsia="Times New Roman" w:hAnsi="Times New Roman" w:cs="Times New Roman"/>
          <w:sz w:val="24"/>
          <w:szCs w:val="24"/>
        </w:rPr>
        <w:t>partneri</w:t>
      </w:r>
      <w:r>
        <w:rPr>
          <w:rFonts w:ascii="Times New Roman" w:eastAsia="Times New Roman" w:hAnsi="Times New Roman" w:cs="Times New Roman"/>
          <w:sz w:val="24"/>
          <w:szCs w:val="24"/>
        </w:rPr>
        <w:t xml:space="preserve">ų, iš kurių vienas, t. y. Mosėdžio gimnazija, naudosis šiomis </w:t>
      </w:r>
      <w:r w:rsidR="00B27C79">
        <w:rPr>
          <w:rFonts w:ascii="Times New Roman" w:eastAsia="Times New Roman" w:hAnsi="Times New Roman" w:cs="Times New Roman"/>
          <w:sz w:val="24"/>
          <w:szCs w:val="24"/>
        </w:rPr>
        <w:t>i</w:t>
      </w:r>
      <w:r>
        <w:rPr>
          <w:rFonts w:ascii="Times New Roman" w:eastAsia="Times New Roman" w:hAnsi="Times New Roman" w:cs="Times New Roman"/>
          <w:sz w:val="24"/>
          <w:szCs w:val="24"/>
        </w:rPr>
        <w:t>hipoterapijos paslaugomis, skirtomis specialiųjų poreikių vaikams.</w:t>
      </w:r>
    </w:p>
    <w:p w14:paraId="42AC5AA4" w14:textId="5538DB6F" w:rsidR="00880D38" w:rsidRPr="004B146B" w:rsidRDefault="004002F7" w:rsidP="004002F7">
      <w:pPr>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b/>
          <w:bCs/>
          <w:sz w:val="24"/>
          <w:szCs w:val="24"/>
        </w:rPr>
        <w:t xml:space="preserve">              </w:t>
      </w:r>
      <w:r w:rsidR="00880D38">
        <w:rPr>
          <w:rFonts w:ascii="Times New Roman" w:eastAsia="Times New Roman" w:hAnsi="Times New Roman" w:cs="Times New Roman"/>
          <w:b/>
          <w:bCs/>
          <w:sz w:val="24"/>
          <w:szCs w:val="24"/>
        </w:rPr>
        <w:t xml:space="preserve">3. Paslaugų gavėjas. </w:t>
      </w:r>
      <w:r w:rsidR="00880D38">
        <w:rPr>
          <w:rFonts w:ascii="Times New Roman" w:hAnsi="Times New Roman" w:cs="Times New Roman"/>
        </w:rPr>
        <w:t>Ikimokyklinio, priešmokyklinio ir mokyklinio amžiaus (jaunesni nei 18 metų)</w:t>
      </w:r>
      <w:r w:rsidR="004B146B">
        <w:rPr>
          <w:rFonts w:ascii="Times New Roman" w:hAnsi="Times New Roman" w:cs="Times New Roman"/>
        </w:rPr>
        <w:t xml:space="preserve"> </w:t>
      </w:r>
      <w:r w:rsidR="004B146B" w:rsidRPr="004B146B">
        <w:rPr>
          <w:rFonts w:ascii="Times New Roman" w:hAnsi="Times New Roman" w:cs="Times New Roman"/>
          <w:color w:val="222222"/>
          <w:sz w:val="24"/>
          <w:szCs w:val="24"/>
          <w:shd w:val="clear" w:color="auto" w:fill="FFFFFF"/>
        </w:rPr>
        <w:t>SUP diagnozę turintys vaikai.</w:t>
      </w:r>
    </w:p>
    <w:p w14:paraId="691E22F0" w14:textId="34F516B6" w:rsidR="00880D38" w:rsidRDefault="0034212B" w:rsidP="0034212B">
      <w:pPr>
        <w:keepNext/>
        <w:keepLines/>
        <w:spacing w:before="200" w:after="0" w:line="276" w:lineRule="auto"/>
        <w:outlineLvl w:val="1"/>
        <w:rPr>
          <w:rFonts w:ascii="Times New Roman" w:eastAsiaTheme="majorEastAsia" w:hAnsi="Times New Roman" w:cs="Times New Roman"/>
          <w:b/>
          <w:bCs/>
          <w:sz w:val="24"/>
          <w:szCs w:val="24"/>
          <w:lang w:eastAsia="en-US"/>
        </w:rPr>
      </w:pPr>
      <w:r>
        <w:rPr>
          <w:rFonts w:ascii="Times New Roman" w:eastAsia="Times New Roman" w:hAnsi="Times New Roman" w:cs="Times New Roman"/>
          <w:b/>
          <w:bCs/>
          <w:sz w:val="24"/>
          <w:szCs w:val="24"/>
        </w:rPr>
        <w:t xml:space="preserve">               </w:t>
      </w:r>
      <w:r w:rsidR="00880D38">
        <w:rPr>
          <w:rFonts w:ascii="Times New Roman" w:eastAsia="Times New Roman" w:hAnsi="Times New Roman" w:cs="Times New Roman"/>
          <w:b/>
          <w:bCs/>
          <w:sz w:val="24"/>
          <w:szCs w:val="24"/>
        </w:rPr>
        <w:t>4.</w:t>
      </w:r>
      <w:r w:rsidR="00880D38">
        <w:rPr>
          <w:rFonts w:ascii="Times New Roman" w:eastAsiaTheme="majorEastAsia" w:hAnsi="Times New Roman" w:cs="Times New Roman"/>
          <w:b/>
          <w:bCs/>
          <w:sz w:val="24"/>
          <w:szCs w:val="24"/>
          <w:lang w:eastAsia="en-US"/>
        </w:rPr>
        <w:t xml:space="preserve"> Terapinių užsiėmimų turinys.</w:t>
      </w:r>
    </w:p>
    <w:p w14:paraId="442F3777" w14:textId="2C495DDC" w:rsidR="00880D38" w:rsidRDefault="00880D38" w:rsidP="00C26E77">
      <w:p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27C79">
        <w:rPr>
          <w:rFonts w:ascii="Times New Roman" w:eastAsia="Times New Roman" w:hAnsi="Times New Roman" w:cs="Times New Roman"/>
          <w:sz w:val="24"/>
          <w:szCs w:val="24"/>
        </w:rPr>
        <w:t>Ih</w:t>
      </w:r>
      <w:r>
        <w:rPr>
          <w:rFonts w:ascii="Times New Roman" w:eastAsia="Times New Roman" w:hAnsi="Times New Roman" w:cs="Times New Roman"/>
          <w:sz w:val="24"/>
          <w:szCs w:val="24"/>
        </w:rPr>
        <w:t>ipoterapijos užsiėmimai, skirti vaikams, turintiems specialiųjų ugdymosi poreikių (SUP), yra orientuoti į kompleksinę pagalbą, fizinį aktyvumą bei tarpusavio santykių stiprinimą. Šių užsiėmimų metu organizuojamos individualizuotos ir grupinės veiklos, kurios skatina vaikų emocinį, socialinį ir fizinį vystymąsi. Veiklos turi būti vykdomos gamtinėje aplinkoje su žirgais, pritaikant jas vaikų</w:t>
      </w:r>
      <w:r w:rsidR="00B27C79">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su įvairiais sutrikimais</w:t>
      </w:r>
      <w:r w:rsidR="00B27C79">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poreikiams. </w:t>
      </w:r>
      <w:r>
        <w:rPr>
          <w:rFonts w:ascii="Times New Roman" w:eastAsiaTheme="minorEastAsia" w:hAnsi="Times New Roman" w:cs="Times New Roman"/>
          <w:sz w:val="24"/>
          <w:szCs w:val="24"/>
          <w:lang w:val="pt-BR" w:eastAsia="en-US"/>
        </w:rPr>
        <w:t xml:space="preserve">Terapinių užsiėmimų turinys turi būti pagrįstas </w:t>
      </w:r>
      <w:r w:rsidR="00B27C79">
        <w:rPr>
          <w:rFonts w:ascii="Times New Roman" w:eastAsiaTheme="minorEastAsia" w:hAnsi="Times New Roman" w:cs="Times New Roman"/>
          <w:sz w:val="24"/>
          <w:szCs w:val="24"/>
          <w:lang w:val="pt-BR" w:eastAsia="en-US"/>
        </w:rPr>
        <w:t>i</w:t>
      </w:r>
      <w:r>
        <w:rPr>
          <w:rFonts w:ascii="Times New Roman" w:eastAsiaTheme="minorEastAsia" w:hAnsi="Times New Roman" w:cs="Times New Roman"/>
          <w:sz w:val="24"/>
          <w:szCs w:val="24"/>
          <w:lang w:val="pt-BR" w:eastAsia="en-US"/>
        </w:rPr>
        <w:t>hipoterapijos principais ir apimti:</w:t>
      </w:r>
    </w:p>
    <w:p w14:paraId="626FA7BF" w14:textId="31CC1A30" w:rsidR="00880D38" w:rsidRDefault="00880D38" w:rsidP="00C26E77">
      <w:pPr>
        <w:spacing w:after="0" w:line="276" w:lineRule="auto"/>
        <w:rPr>
          <w:rFonts w:ascii="Times New Roman" w:eastAsiaTheme="minorEastAsia" w:hAnsi="Times New Roman" w:cs="Times New Roman"/>
          <w:sz w:val="24"/>
          <w:szCs w:val="24"/>
          <w:lang w:eastAsia="en-US"/>
        </w:rPr>
      </w:pPr>
      <w:r>
        <w:rPr>
          <w:rFonts w:ascii="Times New Roman" w:eastAsiaTheme="minorEastAsia" w:hAnsi="Times New Roman" w:cs="Times New Roman"/>
          <w:sz w:val="24"/>
          <w:szCs w:val="24"/>
          <w:lang w:eastAsia="en-US"/>
        </w:rPr>
        <w:t>• individualizuotas veiklas pagal mokinio poreikius ir galimybes;                                                                                                                                                                                     • pusiausvyros, laikysenos, koordinacijos ir raumenų tonuso reguliavimo veiklas;                                                                                                                                                                                                                                                                                                  • pasitikėjimo savimi, dėmesio sutelkimo ir socialinių įgūdžių ugdymą;                                                                                                                                                                                      • struktūruotą užsiėmimo eigą (įvadinė, pagrindinė, refleksinė dalys).</w:t>
      </w:r>
    </w:p>
    <w:p w14:paraId="1A2A87AF" w14:textId="77777777" w:rsidR="008258A7" w:rsidRPr="008258A7" w:rsidRDefault="008258A7" w:rsidP="00C26E77">
      <w:pPr>
        <w:spacing w:after="0" w:line="276" w:lineRule="auto"/>
        <w:rPr>
          <w:rFonts w:ascii="Times New Roman" w:eastAsiaTheme="minorEastAsia" w:hAnsi="Times New Roman" w:cs="Times New Roman"/>
          <w:sz w:val="16"/>
          <w:szCs w:val="16"/>
          <w:lang w:eastAsia="en-US"/>
        </w:rPr>
      </w:pPr>
    </w:p>
    <w:p w14:paraId="72F78C65" w14:textId="2791D44F" w:rsidR="00880D38" w:rsidRDefault="008258A7" w:rsidP="008258A7">
      <w:pPr>
        <w:spacing w:after="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880D38">
        <w:rPr>
          <w:rFonts w:ascii="Times New Roman" w:eastAsia="Times New Roman" w:hAnsi="Times New Roman" w:cs="Times New Roman"/>
          <w:b/>
          <w:sz w:val="24"/>
          <w:szCs w:val="24"/>
        </w:rPr>
        <w:t>5. Paslaugoms keliami bendrieji, techniniai bei kiti reikalavimai:</w:t>
      </w:r>
    </w:p>
    <w:tbl>
      <w:tblPr>
        <w:tblStyle w:val="Lentelstinklelis"/>
        <w:tblW w:w="0" w:type="auto"/>
        <w:tblLook w:val="04A0" w:firstRow="1" w:lastRow="0" w:firstColumn="1" w:lastColumn="0" w:noHBand="0" w:noVBand="1"/>
      </w:tblPr>
      <w:tblGrid>
        <w:gridCol w:w="577"/>
        <w:gridCol w:w="2253"/>
        <w:gridCol w:w="2268"/>
        <w:gridCol w:w="4530"/>
      </w:tblGrid>
      <w:tr w:rsidR="00E05EB2" w:rsidRPr="00AC2A20" w14:paraId="4000E58A" w14:textId="77777777" w:rsidTr="00C26E77">
        <w:tc>
          <w:tcPr>
            <w:tcW w:w="577" w:type="dxa"/>
          </w:tcPr>
          <w:p w14:paraId="2365A90B" w14:textId="77777777" w:rsidR="00E05EB2" w:rsidRPr="00AC2A20" w:rsidRDefault="00E05EB2" w:rsidP="00D26363">
            <w:pPr>
              <w:spacing w:line="276" w:lineRule="auto"/>
              <w:jc w:val="both"/>
              <w:rPr>
                <w:rFonts w:ascii="Times New Roman" w:eastAsia="Times New Roman" w:hAnsi="Times New Roman" w:cs="Times New Roman"/>
                <w:b/>
                <w:sz w:val="24"/>
                <w:szCs w:val="24"/>
              </w:rPr>
            </w:pPr>
          </w:p>
        </w:tc>
        <w:tc>
          <w:tcPr>
            <w:tcW w:w="4521" w:type="dxa"/>
            <w:gridSpan w:val="2"/>
          </w:tcPr>
          <w:p w14:paraId="0E12C79E" w14:textId="77777777" w:rsidR="00E05EB2" w:rsidRPr="00AC2A20" w:rsidRDefault="00E05EB2" w:rsidP="00D26363">
            <w:pPr>
              <w:spacing w:line="276" w:lineRule="auto"/>
              <w:jc w:val="both"/>
              <w:rPr>
                <w:rFonts w:ascii="Times New Roman" w:eastAsia="Times New Roman" w:hAnsi="Times New Roman" w:cs="Times New Roman"/>
                <w:b/>
                <w:sz w:val="24"/>
                <w:szCs w:val="24"/>
              </w:rPr>
            </w:pPr>
            <w:r w:rsidRPr="00AC2A20">
              <w:rPr>
                <w:rFonts w:ascii="Times New Roman" w:eastAsia="Times New Roman" w:hAnsi="Times New Roman" w:cs="Times New Roman"/>
                <w:b/>
                <w:sz w:val="24"/>
                <w:szCs w:val="24"/>
              </w:rPr>
              <w:t>Reikalingos paslaugos</w:t>
            </w:r>
          </w:p>
        </w:tc>
        <w:tc>
          <w:tcPr>
            <w:tcW w:w="4530" w:type="dxa"/>
          </w:tcPr>
          <w:p w14:paraId="0180A9DB" w14:textId="77777777" w:rsidR="00E05EB2" w:rsidRPr="00AC2A20" w:rsidRDefault="00E05EB2" w:rsidP="00D26363">
            <w:pPr>
              <w:spacing w:line="276" w:lineRule="auto"/>
              <w:jc w:val="both"/>
              <w:rPr>
                <w:rFonts w:ascii="Times New Roman" w:eastAsia="Times New Roman" w:hAnsi="Times New Roman" w:cs="Times New Roman"/>
                <w:b/>
                <w:sz w:val="24"/>
                <w:szCs w:val="24"/>
              </w:rPr>
            </w:pPr>
            <w:r w:rsidRPr="00AC2A20">
              <w:rPr>
                <w:rFonts w:ascii="Times New Roman" w:eastAsia="Times New Roman" w:hAnsi="Times New Roman" w:cs="Times New Roman"/>
                <w:b/>
                <w:sz w:val="24"/>
                <w:szCs w:val="24"/>
              </w:rPr>
              <w:t>Paslaugoms keliami reikalavimai</w:t>
            </w:r>
          </w:p>
        </w:tc>
      </w:tr>
      <w:tr w:rsidR="00E05EB2" w:rsidRPr="00953113" w14:paraId="73CF8AD7" w14:textId="77777777" w:rsidTr="00C26E77">
        <w:tc>
          <w:tcPr>
            <w:tcW w:w="577" w:type="dxa"/>
          </w:tcPr>
          <w:p w14:paraId="7D72B4B3" w14:textId="77777777" w:rsidR="00E05EB2" w:rsidRPr="00AC2A20" w:rsidRDefault="00E05EB2" w:rsidP="00D26363">
            <w:pPr>
              <w:spacing w:line="276" w:lineRule="auto"/>
              <w:jc w:val="both"/>
              <w:rPr>
                <w:rFonts w:ascii="Times New Roman" w:eastAsia="Times New Roman" w:hAnsi="Times New Roman" w:cs="Times New Roman"/>
                <w:b/>
                <w:sz w:val="24"/>
                <w:szCs w:val="24"/>
              </w:rPr>
            </w:pPr>
            <w:r w:rsidRPr="00AC2A20">
              <w:rPr>
                <w:rFonts w:ascii="Times New Roman" w:eastAsia="Times New Roman" w:hAnsi="Times New Roman" w:cs="Times New Roman"/>
                <w:b/>
                <w:sz w:val="24"/>
                <w:szCs w:val="24"/>
              </w:rPr>
              <w:t>3.1.</w:t>
            </w:r>
          </w:p>
        </w:tc>
        <w:tc>
          <w:tcPr>
            <w:tcW w:w="2253" w:type="dxa"/>
          </w:tcPr>
          <w:p w14:paraId="348B2CF7" w14:textId="21812EEE" w:rsidR="00E05EB2" w:rsidRPr="00AC2A20" w:rsidRDefault="00B27C79" w:rsidP="00D26363">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Ih</w:t>
            </w:r>
            <w:r w:rsidR="00E05EB2" w:rsidRPr="00AC2A20">
              <w:rPr>
                <w:rFonts w:ascii="Times New Roman" w:eastAsia="Times New Roman" w:hAnsi="Times New Roman" w:cs="Times New Roman"/>
                <w:b/>
                <w:sz w:val="24"/>
                <w:szCs w:val="24"/>
              </w:rPr>
              <w:t xml:space="preserve">ipoterapijos užsiėmimų vaikams organizavimo </w:t>
            </w:r>
            <w:r w:rsidR="00FD6482" w:rsidRPr="00B27C79">
              <w:rPr>
                <w:rFonts w:ascii="Times New Roman" w:eastAsia="Times New Roman" w:hAnsi="Times New Roman" w:cs="Times New Roman"/>
                <w:b/>
                <w:sz w:val="24"/>
                <w:szCs w:val="24"/>
              </w:rPr>
              <w:t>(edukacinių užsiėmimų vykdymo ir vaikų atsivežimo</w:t>
            </w:r>
            <w:r w:rsidR="00830CA2">
              <w:rPr>
                <w:rFonts w:ascii="Times New Roman" w:eastAsia="Times New Roman" w:hAnsi="Times New Roman" w:cs="Times New Roman"/>
                <w:b/>
                <w:sz w:val="24"/>
                <w:szCs w:val="24"/>
              </w:rPr>
              <w:t xml:space="preserve"> bei parvežimo)</w:t>
            </w:r>
            <w:r w:rsidR="00FD6482" w:rsidRPr="00B27C79">
              <w:rPr>
                <w:rFonts w:ascii="Times New Roman" w:eastAsia="Times New Roman" w:hAnsi="Times New Roman" w:cs="Times New Roman"/>
                <w:b/>
                <w:sz w:val="24"/>
                <w:szCs w:val="24"/>
              </w:rPr>
              <w:t xml:space="preserve"> </w:t>
            </w:r>
            <w:r w:rsidR="00E05EB2" w:rsidRPr="00B27C79">
              <w:rPr>
                <w:rFonts w:ascii="Times New Roman" w:eastAsia="Times New Roman" w:hAnsi="Times New Roman" w:cs="Times New Roman"/>
                <w:b/>
                <w:sz w:val="24"/>
                <w:szCs w:val="24"/>
              </w:rPr>
              <w:t xml:space="preserve">paslaugos 2026 m. </w:t>
            </w:r>
          </w:p>
        </w:tc>
        <w:tc>
          <w:tcPr>
            <w:tcW w:w="2268" w:type="dxa"/>
          </w:tcPr>
          <w:p w14:paraId="5A48D5F9" w14:textId="0DE5C11E" w:rsidR="00E05EB2" w:rsidRPr="00AC2A20" w:rsidRDefault="00E05EB2" w:rsidP="00C26E77">
            <w:pPr>
              <w:spacing w:line="276" w:lineRule="auto"/>
              <w:rPr>
                <w:rFonts w:ascii="Times New Roman" w:eastAsia="Times New Roman" w:hAnsi="Times New Roman" w:cs="Times New Roman"/>
                <w:sz w:val="24"/>
                <w:szCs w:val="24"/>
              </w:rPr>
            </w:pPr>
            <w:r w:rsidRPr="00AC2A20">
              <w:rPr>
                <w:rFonts w:ascii="Times New Roman" w:eastAsia="Times New Roman" w:hAnsi="Times New Roman" w:cs="Times New Roman"/>
                <w:sz w:val="24"/>
                <w:szCs w:val="24"/>
              </w:rPr>
              <w:t xml:space="preserve">3.1.1. </w:t>
            </w:r>
            <w:r w:rsidR="00727F05">
              <w:rPr>
                <w:rFonts w:ascii="Times New Roman" w:eastAsia="Times New Roman" w:hAnsi="Times New Roman" w:cs="Times New Roman"/>
                <w:sz w:val="24"/>
                <w:szCs w:val="24"/>
              </w:rPr>
              <w:t>Ih</w:t>
            </w:r>
            <w:r w:rsidRPr="00AC2A20">
              <w:rPr>
                <w:rFonts w:ascii="Times New Roman" w:eastAsia="Times New Roman" w:hAnsi="Times New Roman" w:cs="Times New Roman"/>
                <w:sz w:val="24"/>
                <w:szCs w:val="24"/>
              </w:rPr>
              <w:t xml:space="preserve">ipoterapijos užsiėmimai turi būti orientuoti į SUP turinčių vaikų kompleksinę pagalbą, įtraukiant veiklas, skirtas fizinės, emocinės, socialinės ir pažintinės raidos stiprinimui. </w:t>
            </w:r>
            <w:r>
              <w:rPr>
                <w:rFonts w:ascii="Times New Roman" w:hAnsi="Times New Roman" w:cs="Times New Roman"/>
              </w:rPr>
              <w:t>Žirgų terapija gali padėti jiems išmokti svarbių socialinių ir emocinių įgūdžių,</w:t>
            </w:r>
            <w:r w:rsidR="007A5996">
              <w:rPr>
                <w:rFonts w:ascii="Times New Roman" w:hAnsi="Times New Roman" w:cs="Times New Roman"/>
              </w:rPr>
              <w:t xml:space="preserve"> labiau </w:t>
            </w:r>
            <w:r w:rsidR="007A5996">
              <w:rPr>
                <w:rFonts w:ascii="Times New Roman" w:hAnsi="Times New Roman" w:cs="Times New Roman"/>
              </w:rPr>
              <w:lastRenderedPageBreak/>
              <w:t xml:space="preserve">pasitikėti savimi bei savo gebėjimais, mokytis </w:t>
            </w:r>
            <w:r>
              <w:rPr>
                <w:rFonts w:ascii="Times New Roman" w:hAnsi="Times New Roman" w:cs="Times New Roman"/>
              </w:rPr>
              <w:t>prisiimti atsakomybę, spręsti problemas ir bendrauti su kitais</w:t>
            </w:r>
            <w:r w:rsidR="007A5996">
              <w:rPr>
                <w:rFonts w:ascii="Times New Roman" w:hAnsi="Times New Roman" w:cs="Times New Roman"/>
              </w:rPr>
              <w:t xml:space="preserve">. </w:t>
            </w:r>
            <w:r w:rsidRPr="00AC2A20">
              <w:rPr>
                <w:rFonts w:ascii="Times New Roman" w:eastAsia="Times New Roman" w:hAnsi="Times New Roman" w:cs="Times New Roman"/>
                <w:sz w:val="24"/>
                <w:szCs w:val="24"/>
              </w:rPr>
              <w:t>Veiklos turi apimti (bet neapsiriboti) – bendrą veiklą  su žirgais, konsultacijas,  žaidimus ir diskusijas.</w:t>
            </w:r>
          </w:p>
        </w:tc>
        <w:tc>
          <w:tcPr>
            <w:tcW w:w="4530" w:type="dxa"/>
          </w:tcPr>
          <w:p w14:paraId="37458DEB" w14:textId="08509D1F" w:rsidR="00E05EB2" w:rsidRPr="00AC2A20" w:rsidRDefault="00E05EB2" w:rsidP="00A60209">
            <w:pPr>
              <w:spacing w:line="276" w:lineRule="auto"/>
              <w:jc w:val="both"/>
              <w:rPr>
                <w:rFonts w:ascii="Times New Roman" w:eastAsia="Times New Roman" w:hAnsi="Times New Roman" w:cs="Times New Roman"/>
                <w:sz w:val="24"/>
                <w:szCs w:val="24"/>
              </w:rPr>
            </w:pPr>
            <w:r w:rsidRPr="00953113">
              <w:rPr>
                <w:rFonts w:ascii="Times New Roman" w:eastAsia="Times New Roman" w:hAnsi="Times New Roman" w:cs="Times New Roman"/>
                <w:b/>
                <w:bCs/>
                <w:sz w:val="24"/>
                <w:szCs w:val="24"/>
              </w:rPr>
              <w:lastRenderedPageBreak/>
              <w:t>3.1.2. Paslaugų teikimo laikotarpis</w:t>
            </w:r>
            <w:r w:rsidRPr="00AC2A20">
              <w:rPr>
                <w:rFonts w:ascii="Times New Roman" w:eastAsia="Times New Roman" w:hAnsi="Times New Roman" w:cs="Times New Roman"/>
                <w:sz w:val="24"/>
                <w:szCs w:val="24"/>
              </w:rPr>
              <w:t xml:space="preserve"> – 2026 m. gegužės – gruodžio mėn</w:t>
            </w:r>
            <w:r w:rsidRPr="00711883">
              <w:rPr>
                <w:rFonts w:ascii="Times New Roman" w:eastAsia="Times New Roman" w:hAnsi="Times New Roman" w:cs="Times New Roman"/>
                <w:color w:val="000000" w:themeColor="text1"/>
                <w:sz w:val="24"/>
                <w:szCs w:val="24"/>
              </w:rPr>
              <w:t xml:space="preserve">., </w:t>
            </w:r>
            <w:r w:rsidR="00FD6482" w:rsidRPr="00711883">
              <w:rPr>
                <w:rFonts w:ascii="Times New Roman" w:eastAsia="Times New Roman" w:hAnsi="Times New Roman" w:cs="Times New Roman"/>
                <w:color w:val="000000" w:themeColor="text1"/>
                <w:sz w:val="24"/>
                <w:szCs w:val="24"/>
              </w:rPr>
              <w:t xml:space="preserve">su galimybe , pratęsti į 2027 m., </w:t>
            </w:r>
            <w:r w:rsidR="004002F7" w:rsidRPr="00711883">
              <w:rPr>
                <w:rFonts w:ascii="Times New Roman" w:eastAsia="Times New Roman" w:hAnsi="Times New Roman" w:cs="Times New Roman"/>
                <w:color w:val="000000" w:themeColor="text1"/>
                <w:sz w:val="24"/>
                <w:szCs w:val="24"/>
              </w:rPr>
              <w:t>susidarius</w:t>
            </w:r>
            <w:r w:rsidR="00FD6482" w:rsidRPr="00711883">
              <w:rPr>
                <w:rFonts w:ascii="Times New Roman" w:eastAsia="Times New Roman" w:hAnsi="Times New Roman" w:cs="Times New Roman"/>
                <w:color w:val="000000" w:themeColor="text1"/>
                <w:sz w:val="24"/>
                <w:szCs w:val="24"/>
              </w:rPr>
              <w:t xml:space="preserve"> nenumatytoms </w:t>
            </w:r>
            <w:r w:rsidR="004002F7" w:rsidRPr="00711883">
              <w:rPr>
                <w:rFonts w:ascii="Times New Roman" w:eastAsia="Times New Roman" w:hAnsi="Times New Roman" w:cs="Times New Roman"/>
                <w:color w:val="000000" w:themeColor="text1"/>
                <w:sz w:val="24"/>
                <w:szCs w:val="24"/>
              </w:rPr>
              <w:t>aplink</w:t>
            </w:r>
            <w:r w:rsidR="00FD6482" w:rsidRPr="00711883">
              <w:rPr>
                <w:rFonts w:ascii="Times New Roman" w:eastAsia="Times New Roman" w:hAnsi="Times New Roman" w:cs="Times New Roman"/>
                <w:color w:val="000000" w:themeColor="text1"/>
                <w:sz w:val="24"/>
                <w:szCs w:val="24"/>
              </w:rPr>
              <w:t>ybėms</w:t>
            </w:r>
            <w:r w:rsidR="00375C13" w:rsidRPr="00711883">
              <w:rPr>
                <w:rFonts w:ascii="Times New Roman" w:eastAsia="Times New Roman" w:hAnsi="Times New Roman" w:cs="Times New Roman"/>
                <w:color w:val="000000" w:themeColor="text1"/>
                <w:sz w:val="24"/>
                <w:szCs w:val="24"/>
              </w:rPr>
              <w:t xml:space="preserve"> (iki 14 mėn. nuo Sutarties pasirašymo d</w:t>
            </w:r>
            <w:r w:rsidR="007D0670">
              <w:rPr>
                <w:rFonts w:ascii="Times New Roman" w:eastAsia="Times New Roman" w:hAnsi="Times New Roman" w:cs="Times New Roman"/>
                <w:color w:val="000000" w:themeColor="text1"/>
                <w:sz w:val="24"/>
                <w:szCs w:val="24"/>
              </w:rPr>
              <w:t>ie</w:t>
            </w:r>
            <w:r w:rsidR="00375C13" w:rsidRPr="00711883">
              <w:rPr>
                <w:rFonts w:ascii="Times New Roman" w:eastAsia="Times New Roman" w:hAnsi="Times New Roman" w:cs="Times New Roman"/>
                <w:color w:val="000000" w:themeColor="text1"/>
                <w:sz w:val="24"/>
                <w:szCs w:val="24"/>
              </w:rPr>
              <w:t>nos).</w:t>
            </w:r>
            <w:r w:rsidR="00A60209" w:rsidRPr="00711883">
              <w:rPr>
                <w:rFonts w:ascii="Times New Roman" w:eastAsia="Times New Roman" w:hAnsi="Times New Roman" w:cs="Times New Roman"/>
                <w:color w:val="000000" w:themeColor="text1"/>
                <w:sz w:val="24"/>
                <w:szCs w:val="24"/>
              </w:rPr>
              <w:t xml:space="preserve"> </w:t>
            </w:r>
            <w:r w:rsidR="00FD6482" w:rsidRPr="00711883">
              <w:rPr>
                <w:rFonts w:ascii="Times New Roman" w:eastAsia="Times New Roman" w:hAnsi="Times New Roman" w:cs="Times New Roman"/>
                <w:color w:val="000000" w:themeColor="text1"/>
                <w:sz w:val="24"/>
                <w:szCs w:val="24"/>
              </w:rPr>
              <w:t>K</w:t>
            </w:r>
            <w:r w:rsidRPr="00711883">
              <w:rPr>
                <w:rFonts w:ascii="Times New Roman" w:eastAsia="Times New Roman" w:hAnsi="Times New Roman" w:cs="Times New Roman"/>
                <w:color w:val="000000" w:themeColor="text1"/>
                <w:sz w:val="24"/>
                <w:szCs w:val="24"/>
              </w:rPr>
              <w:t>onkretus užsiėmi</w:t>
            </w:r>
            <w:r w:rsidRPr="00AC2A20">
              <w:rPr>
                <w:rFonts w:ascii="Times New Roman" w:eastAsia="Times New Roman" w:hAnsi="Times New Roman" w:cs="Times New Roman"/>
                <w:sz w:val="24"/>
                <w:szCs w:val="24"/>
              </w:rPr>
              <w:t>mų laikas derinamas su paslaugos teikėju</w:t>
            </w:r>
            <w:r>
              <w:rPr>
                <w:rFonts w:ascii="Times New Roman" w:eastAsia="Times New Roman" w:hAnsi="Times New Roman" w:cs="Times New Roman"/>
                <w:sz w:val="24"/>
                <w:szCs w:val="24"/>
              </w:rPr>
              <w:t xml:space="preserve"> pagal atskirą grafiką.</w:t>
            </w:r>
          </w:p>
          <w:p w14:paraId="02624FC2" w14:textId="6CF6BCD0" w:rsidR="00E05EB2" w:rsidRPr="00711883" w:rsidRDefault="00E05EB2" w:rsidP="00A60209">
            <w:pPr>
              <w:spacing w:line="276" w:lineRule="auto"/>
              <w:jc w:val="both"/>
              <w:rPr>
                <w:rFonts w:ascii="Times New Roman" w:eastAsia="Times New Roman" w:hAnsi="Times New Roman" w:cs="Times New Roman"/>
                <w:color w:val="000000" w:themeColor="text1"/>
                <w:sz w:val="24"/>
                <w:szCs w:val="24"/>
              </w:rPr>
            </w:pPr>
            <w:r w:rsidRPr="00953113">
              <w:rPr>
                <w:rFonts w:ascii="Times New Roman" w:eastAsia="Times New Roman" w:hAnsi="Times New Roman" w:cs="Times New Roman"/>
                <w:b/>
                <w:bCs/>
                <w:sz w:val="24"/>
                <w:szCs w:val="24"/>
              </w:rPr>
              <w:t>3.1.3. Vi</w:t>
            </w:r>
            <w:r w:rsidR="002C3E11">
              <w:rPr>
                <w:rFonts w:ascii="Times New Roman" w:eastAsia="Times New Roman" w:hAnsi="Times New Roman" w:cs="Times New Roman"/>
                <w:b/>
                <w:bCs/>
                <w:sz w:val="24"/>
                <w:szCs w:val="24"/>
              </w:rPr>
              <w:t xml:space="preserve">eta – </w:t>
            </w:r>
            <w:r w:rsidR="002C3E11" w:rsidRPr="00711883">
              <w:rPr>
                <w:rFonts w:ascii="Times New Roman" w:eastAsia="Times New Roman" w:hAnsi="Times New Roman" w:cs="Times New Roman"/>
                <w:color w:val="000000" w:themeColor="text1"/>
                <w:sz w:val="24"/>
                <w:szCs w:val="24"/>
              </w:rPr>
              <w:t>atsižvelgiant į SUP vaikų sveikatos ir emocinės savijautos poreikius, paslaugos turėtų būti teikiamos ne toliau kaip 50-70 km.  spinduliu nuo Mosėdžio.</w:t>
            </w:r>
          </w:p>
          <w:p w14:paraId="109A81B9" w14:textId="1E56FF13" w:rsidR="00E05EB2" w:rsidRPr="004B146B" w:rsidRDefault="00E05EB2" w:rsidP="00A60209">
            <w:pPr>
              <w:autoSpaceDE w:val="0"/>
              <w:autoSpaceDN w:val="0"/>
              <w:adjustRightInd w:val="0"/>
              <w:spacing w:line="240" w:lineRule="auto"/>
              <w:jc w:val="both"/>
              <w:rPr>
                <w:rFonts w:ascii="Times New Roman" w:eastAsiaTheme="minorHAnsi" w:hAnsi="Times New Roman" w:cs="Times New Roman"/>
                <w:lang w:eastAsia="en-US"/>
                <w14:ligatures w14:val="standardContextual"/>
              </w:rPr>
            </w:pPr>
            <w:r w:rsidRPr="00953113">
              <w:rPr>
                <w:rFonts w:ascii="Times New Roman" w:eastAsia="Times New Roman" w:hAnsi="Times New Roman" w:cs="Times New Roman"/>
                <w:b/>
                <w:bCs/>
                <w:sz w:val="24"/>
                <w:szCs w:val="24"/>
              </w:rPr>
              <w:t>3.1.4. Dalyviai ir trukmė.</w:t>
            </w:r>
            <w:r w:rsidRPr="00AC2A20">
              <w:rPr>
                <w:rFonts w:ascii="Times New Roman" w:eastAsia="Times New Roman" w:hAnsi="Times New Roman" w:cs="Times New Roman"/>
                <w:sz w:val="24"/>
                <w:szCs w:val="24"/>
              </w:rPr>
              <w:t xml:space="preserve"> Bus dvi dalyvių grupės po 12 vaikų. Trukmė – kiekvienai grupei organizuojama po 12 užsiėmimų (kiekvieną savaitę po vieną užsiėmimą</w:t>
            </w:r>
            <w:r w:rsidR="002C3E11">
              <w:rPr>
                <w:rFonts w:ascii="Times New Roman" w:eastAsia="Times New Roman" w:hAnsi="Times New Roman" w:cs="Times New Roman"/>
                <w:sz w:val="24"/>
                <w:szCs w:val="24"/>
              </w:rPr>
              <w:t xml:space="preserve"> kiekvienai grupei</w:t>
            </w:r>
            <w:r w:rsidRPr="00AC2A20">
              <w:rPr>
                <w:rFonts w:ascii="Times New Roman" w:eastAsia="Times New Roman" w:hAnsi="Times New Roman" w:cs="Times New Roman"/>
                <w:sz w:val="24"/>
                <w:szCs w:val="24"/>
              </w:rPr>
              <w:t xml:space="preserve">).  Iš viso </w:t>
            </w:r>
            <w:r w:rsidR="002C3E11">
              <w:rPr>
                <w:rFonts w:ascii="Times New Roman" w:eastAsia="Times New Roman" w:hAnsi="Times New Roman" w:cs="Times New Roman"/>
                <w:sz w:val="24"/>
                <w:szCs w:val="24"/>
              </w:rPr>
              <w:t xml:space="preserve">bus </w:t>
            </w:r>
            <w:r w:rsidRPr="00AC2A20">
              <w:rPr>
                <w:rFonts w:ascii="Times New Roman" w:eastAsia="Times New Roman" w:hAnsi="Times New Roman" w:cs="Times New Roman"/>
                <w:sz w:val="24"/>
                <w:szCs w:val="24"/>
              </w:rPr>
              <w:lastRenderedPageBreak/>
              <w:t>organizuojamos 24 užsiėmimai</w:t>
            </w:r>
            <w:r w:rsidR="006E47F4">
              <w:rPr>
                <w:rFonts w:ascii="Times New Roman" w:eastAsia="Times New Roman" w:hAnsi="Times New Roman" w:cs="Times New Roman"/>
                <w:sz w:val="24"/>
                <w:szCs w:val="24"/>
              </w:rPr>
              <w:t xml:space="preserve"> (</w:t>
            </w:r>
            <w:r w:rsidR="006E47F4">
              <w:rPr>
                <w:rFonts w:ascii="Times New Roman" w:eastAsiaTheme="minorHAnsi" w:hAnsi="Times New Roman" w:cs="Times New Roman"/>
                <w:lang w:eastAsia="en-US"/>
                <w14:ligatures w14:val="standardContextual"/>
              </w:rPr>
              <w:t>288</w:t>
            </w:r>
            <w:r w:rsidR="004B146B">
              <w:rPr>
                <w:rFonts w:ascii="Times New Roman" w:eastAsiaTheme="minorHAnsi" w:hAnsi="Times New Roman" w:cs="Times New Roman"/>
                <w:lang w:eastAsia="en-US"/>
                <w14:ligatures w14:val="standardContextual"/>
              </w:rPr>
              <w:t xml:space="preserve"> </w:t>
            </w:r>
            <w:r w:rsidR="006E47F4">
              <w:rPr>
                <w:rFonts w:ascii="Times New Roman" w:eastAsiaTheme="minorHAnsi" w:hAnsi="Times New Roman" w:cs="Times New Roman"/>
                <w:lang w:eastAsia="en-US"/>
                <w14:ligatures w14:val="standardContextual"/>
              </w:rPr>
              <w:t>terapijos</w:t>
            </w:r>
            <w:r w:rsidRPr="00AC2A20">
              <w:rPr>
                <w:rFonts w:ascii="Times New Roman" w:eastAsia="Times New Roman" w:hAnsi="Times New Roman" w:cs="Times New Roman"/>
                <w:sz w:val="24"/>
                <w:szCs w:val="24"/>
              </w:rPr>
              <w:t>).</w:t>
            </w:r>
          </w:p>
          <w:p w14:paraId="126F4B30" w14:textId="77777777" w:rsidR="00E05EB2" w:rsidRPr="00953113" w:rsidRDefault="00E05EB2" w:rsidP="00A60209">
            <w:pPr>
              <w:spacing w:line="276" w:lineRule="auto"/>
              <w:jc w:val="both"/>
              <w:rPr>
                <w:rFonts w:ascii="Times New Roman" w:eastAsia="Times New Roman" w:hAnsi="Times New Roman" w:cs="Times New Roman"/>
                <w:b/>
                <w:bCs/>
                <w:sz w:val="24"/>
                <w:szCs w:val="24"/>
              </w:rPr>
            </w:pPr>
            <w:r w:rsidRPr="00953113">
              <w:rPr>
                <w:rFonts w:ascii="Times New Roman" w:eastAsia="Times New Roman" w:hAnsi="Times New Roman" w:cs="Times New Roman"/>
                <w:b/>
                <w:bCs/>
                <w:sz w:val="24"/>
                <w:szCs w:val="24"/>
              </w:rPr>
              <w:t>3.1.5. Paslaugų teikėjas privalo užtikrinti:</w:t>
            </w:r>
          </w:p>
          <w:p w14:paraId="6D7B8E98" w14:textId="2775B13C" w:rsidR="00FD6482" w:rsidRPr="00427111" w:rsidRDefault="00E05EB2" w:rsidP="00A60209">
            <w:pPr>
              <w:spacing w:line="276" w:lineRule="auto"/>
              <w:jc w:val="both"/>
              <w:rPr>
                <w:rFonts w:ascii="Times New Roman" w:eastAsia="Times New Roman" w:hAnsi="Times New Roman" w:cs="Times New Roman"/>
                <w:sz w:val="24"/>
                <w:szCs w:val="24"/>
              </w:rPr>
            </w:pPr>
            <w:r w:rsidRPr="00AC2A20">
              <w:rPr>
                <w:rFonts w:ascii="Times New Roman" w:eastAsia="Times New Roman" w:hAnsi="Times New Roman" w:cs="Times New Roman"/>
                <w:sz w:val="24"/>
                <w:szCs w:val="24"/>
              </w:rPr>
              <w:t xml:space="preserve">3.1.5.1. </w:t>
            </w:r>
            <w:r w:rsidR="00FD6482" w:rsidRPr="00427111">
              <w:rPr>
                <w:rFonts w:ascii="Times New Roman" w:eastAsia="Times New Roman" w:hAnsi="Times New Roman" w:cs="Times New Roman"/>
                <w:sz w:val="24"/>
                <w:szCs w:val="24"/>
              </w:rPr>
              <w:t>vaikų atsivežimą į edukacinius užsiėmimus</w:t>
            </w:r>
            <w:r w:rsidR="002C3E11" w:rsidRPr="00427111">
              <w:rPr>
                <w:rFonts w:ascii="Times New Roman" w:eastAsia="Times New Roman" w:hAnsi="Times New Roman" w:cs="Times New Roman"/>
                <w:sz w:val="24"/>
                <w:szCs w:val="24"/>
              </w:rPr>
              <w:t xml:space="preserve"> ir parvežimą</w:t>
            </w:r>
            <w:r w:rsidR="00FD6482" w:rsidRPr="00427111">
              <w:rPr>
                <w:rFonts w:ascii="Times New Roman" w:eastAsia="Times New Roman" w:hAnsi="Times New Roman" w:cs="Times New Roman"/>
                <w:sz w:val="24"/>
                <w:szCs w:val="24"/>
              </w:rPr>
              <w:t xml:space="preserve"> pagal atskirai sudarytą užsiėmimų grafiką.</w:t>
            </w:r>
          </w:p>
          <w:p w14:paraId="2AA30A3B" w14:textId="6D94C2F1" w:rsidR="00427111" w:rsidRPr="00AC2A20" w:rsidRDefault="00FD6482" w:rsidP="00A60209">
            <w:pPr>
              <w:spacing w:line="276" w:lineRule="auto"/>
              <w:jc w:val="both"/>
              <w:rPr>
                <w:rFonts w:ascii="Times New Roman" w:eastAsia="Times New Roman" w:hAnsi="Times New Roman" w:cs="Times New Roman"/>
                <w:sz w:val="24"/>
                <w:szCs w:val="24"/>
              </w:rPr>
            </w:pPr>
            <w:r w:rsidRPr="00AC2A20">
              <w:rPr>
                <w:rFonts w:ascii="Times New Roman" w:eastAsia="Times New Roman" w:hAnsi="Times New Roman" w:cs="Times New Roman"/>
                <w:sz w:val="24"/>
                <w:szCs w:val="24"/>
              </w:rPr>
              <w:t>3.1.5.2.</w:t>
            </w:r>
            <w:r w:rsidR="00427111" w:rsidRPr="00AC2A20">
              <w:rPr>
                <w:rFonts w:ascii="Times New Roman" w:eastAsia="Times New Roman" w:hAnsi="Times New Roman" w:cs="Times New Roman"/>
                <w:sz w:val="24"/>
                <w:szCs w:val="24"/>
              </w:rPr>
              <w:t xml:space="preserve"> veiklų turinio individualizavimą pagal SUP vaikų poreikius (</w:t>
            </w:r>
            <w:r w:rsidR="00427111">
              <w:rPr>
                <w:rFonts w:ascii="Times New Roman" w:eastAsia="Times New Roman" w:hAnsi="Times New Roman" w:cs="Times New Roman"/>
                <w:sz w:val="24"/>
                <w:szCs w:val="24"/>
              </w:rPr>
              <w:t>privalumas - a</w:t>
            </w:r>
            <w:r w:rsidR="00427111" w:rsidRPr="00AC2A20">
              <w:rPr>
                <w:rFonts w:ascii="Times New Roman" w:eastAsia="Times New Roman" w:hAnsi="Times New Roman" w:cs="Times New Roman"/>
                <w:sz w:val="24"/>
                <w:szCs w:val="24"/>
              </w:rPr>
              <w:t xml:space="preserve">nkstesnė patirtis vedant </w:t>
            </w:r>
            <w:r w:rsidR="00D93B56">
              <w:rPr>
                <w:rFonts w:ascii="Times New Roman" w:eastAsia="Times New Roman" w:hAnsi="Times New Roman" w:cs="Times New Roman"/>
                <w:sz w:val="24"/>
                <w:szCs w:val="24"/>
              </w:rPr>
              <w:t>i</w:t>
            </w:r>
            <w:r w:rsidR="00427111" w:rsidRPr="00AC2A20">
              <w:rPr>
                <w:rFonts w:ascii="Times New Roman" w:eastAsia="Times New Roman" w:hAnsi="Times New Roman" w:cs="Times New Roman"/>
                <w:sz w:val="24"/>
                <w:szCs w:val="24"/>
              </w:rPr>
              <w:t>hipoterapijos edukacinius užsiėmimus ir/ar organizuojant stovyklas vaikams su spec</w:t>
            </w:r>
            <w:r w:rsidR="00427111">
              <w:rPr>
                <w:rFonts w:ascii="Times New Roman" w:eastAsia="Times New Roman" w:hAnsi="Times New Roman" w:cs="Times New Roman"/>
                <w:sz w:val="24"/>
                <w:szCs w:val="24"/>
              </w:rPr>
              <w:t>.</w:t>
            </w:r>
            <w:r w:rsidR="00427111" w:rsidRPr="00AC2A20">
              <w:rPr>
                <w:rFonts w:ascii="Times New Roman" w:eastAsia="Times New Roman" w:hAnsi="Times New Roman" w:cs="Times New Roman"/>
                <w:sz w:val="24"/>
                <w:szCs w:val="24"/>
              </w:rPr>
              <w:t xml:space="preserve"> poreikiais).</w:t>
            </w:r>
          </w:p>
          <w:p w14:paraId="33B6AA2C" w14:textId="1D4995D9" w:rsidR="00427111" w:rsidRPr="00AC2A20" w:rsidRDefault="00427111" w:rsidP="00A60209">
            <w:pPr>
              <w:spacing w:line="276" w:lineRule="auto"/>
              <w:jc w:val="both"/>
              <w:rPr>
                <w:rFonts w:ascii="Times New Roman" w:eastAsia="Times New Roman" w:hAnsi="Times New Roman" w:cs="Times New Roman"/>
                <w:sz w:val="24"/>
                <w:szCs w:val="24"/>
              </w:rPr>
            </w:pPr>
            <w:r w:rsidRPr="00AC2A20">
              <w:rPr>
                <w:rFonts w:ascii="Times New Roman" w:eastAsia="Times New Roman" w:hAnsi="Times New Roman" w:cs="Times New Roman"/>
                <w:sz w:val="24"/>
                <w:szCs w:val="24"/>
              </w:rPr>
              <w:t>3.1.5.</w:t>
            </w:r>
            <w:r>
              <w:rPr>
                <w:rFonts w:ascii="Times New Roman" w:eastAsia="Times New Roman" w:hAnsi="Times New Roman" w:cs="Times New Roman"/>
                <w:sz w:val="24"/>
                <w:szCs w:val="24"/>
              </w:rPr>
              <w:t>3</w:t>
            </w:r>
            <w:r w:rsidRPr="00AC2A20">
              <w:rPr>
                <w:rFonts w:ascii="Times New Roman" w:eastAsia="Times New Roman" w:hAnsi="Times New Roman" w:cs="Times New Roman"/>
                <w:sz w:val="24"/>
                <w:szCs w:val="24"/>
              </w:rPr>
              <w:t>. kvalifikuotą personalą (instruktorių</w:t>
            </w:r>
            <w:r>
              <w:rPr>
                <w:rFonts w:ascii="Times New Roman" w:eastAsia="Times New Roman" w:hAnsi="Times New Roman" w:cs="Times New Roman"/>
                <w:sz w:val="24"/>
                <w:szCs w:val="24"/>
              </w:rPr>
              <w:t>, vedlį ar kt. apmokytą personalą</w:t>
            </w:r>
            <w:r w:rsidRPr="00AC2A20">
              <w:rPr>
                <w:rFonts w:ascii="Times New Roman" w:eastAsia="Times New Roman" w:hAnsi="Times New Roman" w:cs="Times New Roman"/>
                <w:sz w:val="24"/>
                <w:szCs w:val="24"/>
              </w:rPr>
              <w:t>);</w:t>
            </w:r>
          </w:p>
          <w:p w14:paraId="2F913DDF" w14:textId="6F7F31DB" w:rsidR="00427111" w:rsidRPr="00AC2A20" w:rsidRDefault="00427111" w:rsidP="00A60209">
            <w:pPr>
              <w:spacing w:line="276" w:lineRule="auto"/>
              <w:jc w:val="both"/>
              <w:rPr>
                <w:rFonts w:ascii="Times New Roman" w:eastAsia="Times New Roman" w:hAnsi="Times New Roman" w:cs="Times New Roman"/>
                <w:sz w:val="24"/>
                <w:szCs w:val="24"/>
              </w:rPr>
            </w:pPr>
            <w:r w:rsidRPr="00AC2A20">
              <w:rPr>
                <w:rFonts w:ascii="Times New Roman" w:eastAsia="Times New Roman" w:hAnsi="Times New Roman" w:cs="Times New Roman"/>
                <w:sz w:val="24"/>
                <w:szCs w:val="24"/>
              </w:rPr>
              <w:t>3.1.5.</w:t>
            </w:r>
            <w:r>
              <w:rPr>
                <w:rFonts w:ascii="Times New Roman" w:eastAsia="Times New Roman" w:hAnsi="Times New Roman" w:cs="Times New Roman"/>
                <w:sz w:val="24"/>
                <w:szCs w:val="24"/>
              </w:rPr>
              <w:t>4</w:t>
            </w:r>
            <w:r w:rsidRPr="00AC2A20">
              <w:rPr>
                <w:rFonts w:ascii="Times New Roman" w:eastAsia="Times New Roman" w:hAnsi="Times New Roman" w:cs="Times New Roman"/>
                <w:sz w:val="24"/>
                <w:szCs w:val="24"/>
              </w:rPr>
              <w:t>. būtiną priemonių ir saugos įrangos (pvz., šalmai, liemenės</w:t>
            </w:r>
            <w:r>
              <w:rPr>
                <w:rFonts w:ascii="Times New Roman" w:eastAsia="Times New Roman" w:hAnsi="Times New Roman" w:cs="Times New Roman"/>
                <w:sz w:val="24"/>
                <w:szCs w:val="24"/>
              </w:rPr>
              <w:t xml:space="preserve"> ir kt.</w:t>
            </w:r>
            <w:r w:rsidRPr="00AC2A20">
              <w:rPr>
                <w:rFonts w:ascii="Times New Roman" w:eastAsia="Times New Roman" w:hAnsi="Times New Roman" w:cs="Times New Roman"/>
                <w:sz w:val="24"/>
                <w:szCs w:val="24"/>
              </w:rPr>
              <w:t>) kiekį;</w:t>
            </w:r>
          </w:p>
          <w:p w14:paraId="52A424A9" w14:textId="44CD1DC6" w:rsidR="00E05EB2" w:rsidRPr="00AC2A20" w:rsidRDefault="00427111" w:rsidP="00A60209">
            <w:pPr>
              <w:spacing w:line="276" w:lineRule="auto"/>
              <w:jc w:val="both"/>
              <w:rPr>
                <w:rFonts w:ascii="Times New Roman" w:eastAsia="Times New Roman" w:hAnsi="Times New Roman" w:cs="Times New Roman"/>
                <w:sz w:val="24"/>
                <w:szCs w:val="24"/>
              </w:rPr>
            </w:pPr>
            <w:r w:rsidRPr="00AC2A20">
              <w:rPr>
                <w:rFonts w:ascii="Times New Roman" w:eastAsia="Times New Roman" w:hAnsi="Times New Roman" w:cs="Times New Roman"/>
                <w:sz w:val="24"/>
                <w:szCs w:val="24"/>
              </w:rPr>
              <w:t>3.1.5.</w:t>
            </w:r>
            <w:r>
              <w:rPr>
                <w:rFonts w:ascii="Times New Roman" w:eastAsia="Times New Roman" w:hAnsi="Times New Roman" w:cs="Times New Roman"/>
                <w:sz w:val="24"/>
                <w:szCs w:val="24"/>
              </w:rPr>
              <w:t>5</w:t>
            </w:r>
            <w:r w:rsidRPr="00AC2A20">
              <w:rPr>
                <w:rFonts w:ascii="Times New Roman" w:eastAsia="Times New Roman" w:hAnsi="Times New Roman" w:cs="Times New Roman"/>
                <w:sz w:val="24"/>
                <w:szCs w:val="24"/>
              </w:rPr>
              <w:t xml:space="preserve">. </w:t>
            </w:r>
            <w:r w:rsidR="00FD6482">
              <w:rPr>
                <w:rFonts w:ascii="Times New Roman" w:eastAsia="Times New Roman" w:hAnsi="Times New Roman" w:cs="Times New Roman"/>
                <w:sz w:val="24"/>
                <w:szCs w:val="24"/>
              </w:rPr>
              <w:t>t</w:t>
            </w:r>
            <w:r w:rsidR="00E05EB2" w:rsidRPr="00AC2A20">
              <w:rPr>
                <w:rFonts w:ascii="Times New Roman" w:eastAsia="Times New Roman" w:hAnsi="Times New Roman" w:cs="Times New Roman"/>
                <w:sz w:val="24"/>
                <w:szCs w:val="24"/>
              </w:rPr>
              <w:t>inkamą, išpuoselėtą ir saugią aplinką (pavėsis, WC, dušai, poilsio zona</w:t>
            </w:r>
            <w:r>
              <w:rPr>
                <w:rFonts w:ascii="Times New Roman" w:eastAsia="Times New Roman" w:hAnsi="Times New Roman" w:cs="Times New Roman"/>
                <w:sz w:val="24"/>
                <w:szCs w:val="24"/>
              </w:rPr>
              <w:t xml:space="preserve"> ir kt.</w:t>
            </w:r>
            <w:r w:rsidR="00E05EB2" w:rsidRPr="00AC2A2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p w14:paraId="6249E145" w14:textId="51593AB3" w:rsidR="00E05EB2" w:rsidRPr="00AC2A20" w:rsidRDefault="00E05EB2" w:rsidP="00A60209">
            <w:pPr>
              <w:spacing w:line="276" w:lineRule="auto"/>
              <w:jc w:val="both"/>
              <w:rPr>
                <w:rFonts w:ascii="Times New Roman" w:eastAsia="Times New Roman" w:hAnsi="Times New Roman" w:cs="Times New Roman"/>
                <w:sz w:val="24"/>
                <w:szCs w:val="24"/>
              </w:rPr>
            </w:pPr>
            <w:r w:rsidRPr="00AC2A20">
              <w:rPr>
                <w:rFonts w:ascii="Times New Roman" w:eastAsia="Times New Roman" w:hAnsi="Times New Roman" w:cs="Times New Roman"/>
                <w:sz w:val="24"/>
                <w:szCs w:val="24"/>
              </w:rPr>
              <w:t>3.1.5.</w:t>
            </w:r>
            <w:r w:rsidR="00427111">
              <w:rPr>
                <w:rFonts w:ascii="Times New Roman" w:eastAsia="Times New Roman" w:hAnsi="Times New Roman" w:cs="Times New Roman"/>
                <w:sz w:val="24"/>
                <w:szCs w:val="24"/>
              </w:rPr>
              <w:t>6</w:t>
            </w:r>
            <w:r w:rsidR="00FD6482">
              <w:rPr>
                <w:rFonts w:ascii="Times New Roman" w:eastAsia="Times New Roman" w:hAnsi="Times New Roman" w:cs="Times New Roman"/>
                <w:sz w:val="24"/>
                <w:szCs w:val="24"/>
              </w:rPr>
              <w:t>.</w:t>
            </w:r>
            <w:r w:rsidRPr="00AC2A20">
              <w:rPr>
                <w:rFonts w:ascii="Times New Roman" w:eastAsia="Times New Roman" w:hAnsi="Times New Roman" w:cs="Times New Roman"/>
                <w:sz w:val="24"/>
                <w:szCs w:val="24"/>
              </w:rPr>
              <w:t>esant blogiems orams,</w:t>
            </w:r>
            <w:r w:rsidR="00077F0A">
              <w:rPr>
                <w:rFonts w:ascii="Times New Roman" w:eastAsia="Times New Roman" w:hAnsi="Times New Roman" w:cs="Times New Roman"/>
                <w:sz w:val="24"/>
                <w:szCs w:val="24"/>
              </w:rPr>
              <w:t xml:space="preserve"> </w:t>
            </w:r>
            <w:r w:rsidR="00427111">
              <w:rPr>
                <w:rFonts w:ascii="Times New Roman" w:eastAsia="Times New Roman" w:hAnsi="Times New Roman" w:cs="Times New Roman"/>
                <w:sz w:val="24"/>
                <w:szCs w:val="24"/>
              </w:rPr>
              <w:t>a</w:t>
            </w:r>
            <w:r w:rsidRPr="00AC2A20">
              <w:rPr>
                <w:rFonts w:ascii="Times New Roman" w:eastAsia="Times New Roman" w:hAnsi="Times New Roman" w:cs="Times New Roman"/>
                <w:sz w:val="24"/>
                <w:szCs w:val="24"/>
              </w:rPr>
              <w:t>ti</w:t>
            </w:r>
            <w:r w:rsidR="00A60209">
              <w:rPr>
                <w:rFonts w:ascii="Times New Roman" w:eastAsia="Times New Roman" w:hAnsi="Times New Roman" w:cs="Times New Roman"/>
                <w:sz w:val="24"/>
                <w:szCs w:val="24"/>
              </w:rPr>
              <w:t>ti</w:t>
            </w:r>
            <w:r w:rsidRPr="00AC2A20">
              <w:rPr>
                <w:rFonts w:ascii="Times New Roman" w:eastAsia="Times New Roman" w:hAnsi="Times New Roman" w:cs="Times New Roman"/>
                <w:sz w:val="24"/>
                <w:szCs w:val="24"/>
              </w:rPr>
              <w:t>nkam</w:t>
            </w:r>
            <w:r w:rsidR="00077F0A">
              <w:rPr>
                <w:rFonts w:ascii="Times New Roman" w:eastAsia="Times New Roman" w:hAnsi="Times New Roman" w:cs="Times New Roman"/>
                <w:sz w:val="24"/>
                <w:szCs w:val="24"/>
              </w:rPr>
              <w:t>a</w:t>
            </w:r>
            <w:r w:rsidRPr="00AC2A20">
              <w:rPr>
                <w:rFonts w:ascii="Times New Roman" w:eastAsia="Times New Roman" w:hAnsi="Times New Roman" w:cs="Times New Roman"/>
                <w:sz w:val="24"/>
                <w:szCs w:val="24"/>
              </w:rPr>
              <w:t>s patalp</w:t>
            </w:r>
            <w:r w:rsidR="00077F0A">
              <w:rPr>
                <w:rFonts w:ascii="Times New Roman" w:eastAsia="Times New Roman" w:hAnsi="Times New Roman" w:cs="Times New Roman"/>
                <w:sz w:val="24"/>
                <w:szCs w:val="24"/>
              </w:rPr>
              <w:t>a</w:t>
            </w:r>
            <w:r w:rsidRPr="00AC2A20">
              <w:rPr>
                <w:rFonts w:ascii="Times New Roman" w:eastAsia="Times New Roman" w:hAnsi="Times New Roman" w:cs="Times New Roman"/>
                <w:sz w:val="24"/>
                <w:szCs w:val="24"/>
              </w:rPr>
              <w:t xml:space="preserve">s užsiėmimams vykti viduje (pvz., </w:t>
            </w:r>
            <w:r>
              <w:rPr>
                <w:rFonts w:ascii="Times New Roman" w:eastAsia="Times New Roman" w:hAnsi="Times New Roman" w:cs="Times New Roman"/>
                <w:sz w:val="24"/>
                <w:szCs w:val="24"/>
              </w:rPr>
              <w:t>m</w:t>
            </w:r>
            <w:r w:rsidRPr="00AC2A20">
              <w:rPr>
                <w:rFonts w:ascii="Times New Roman" w:eastAsia="Times New Roman" w:hAnsi="Times New Roman" w:cs="Times New Roman"/>
                <w:sz w:val="24"/>
                <w:szCs w:val="24"/>
              </w:rPr>
              <w:t>aniežas</w:t>
            </w:r>
            <w:r w:rsidR="00427111">
              <w:rPr>
                <w:rFonts w:ascii="Times New Roman" w:eastAsia="Times New Roman" w:hAnsi="Times New Roman" w:cs="Times New Roman"/>
                <w:sz w:val="24"/>
                <w:szCs w:val="24"/>
              </w:rPr>
              <w:t xml:space="preserve">, </w:t>
            </w:r>
            <w:r w:rsidR="00427111" w:rsidRPr="00AC2A20">
              <w:rPr>
                <w:rFonts w:ascii="Times New Roman" w:eastAsia="Times New Roman" w:hAnsi="Times New Roman" w:cs="Times New Roman"/>
                <w:sz w:val="24"/>
                <w:szCs w:val="24"/>
              </w:rPr>
              <w:t>konferencijų tipo patalpa</w:t>
            </w:r>
            <w:r w:rsidR="00427111">
              <w:rPr>
                <w:rFonts w:ascii="Times New Roman" w:eastAsia="Times New Roman" w:hAnsi="Times New Roman" w:cs="Times New Roman"/>
                <w:sz w:val="24"/>
                <w:szCs w:val="24"/>
              </w:rPr>
              <w:t xml:space="preserve"> ar kt.</w:t>
            </w:r>
            <w:r w:rsidRPr="00AC2A20">
              <w:rPr>
                <w:rFonts w:ascii="Times New Roman" w:eastAsia="Times New Roman" w:hAnsi="Times New Roman" w:cs="Times New Roman"/>
                <w:sz w:val="24"/>
                <w:szCs w:val="24"/>
              </w:rPr>
              <w:t>);</w:t>
            </w:r>
          </w:p>
          <w:p w14:paraId="2CB9EE34" w14:textId="4CC90EC3" w:rsidR="00E05EB2" w:rsidRPr="00A60209" w:rsidRDefault="00E05EB2" w:rsidP="004009B8">
            <w:pPr>
              <w:spacing w:line="276" w:lineRule="auto"/>
              <w:jc w:val="both"/>
              <w:rPr>
                <w:rFonts w:ascii="Times New Roman" w:eastAsia="Times New Roman" w:hAnsi="Times New Roman" w:cs="Times New Roman"/>
                <w:sz w:val="24"/>
                <w:szCs w:val="24"/>
              </w:rPr>
            </w:pPr>
            <w:r w:rsidRPr="00AC2A20">
              <w:rPr>
                <w:rFonts w:ascii="Times New Roman" w:eastAsia="Times New Roman" w:hAnsi="Times New Roman" w:cs="Times New Roman"/>
                <w:sz w:val="24"/>
                <w:szCs w:val="24"/>
              </w:rPr>
              <w:t>3.1.5.</w:t>
            </w:r>
            <w:r w:rsidR="00427111">
              <w:rPr>
                <w:rFonts w:ascii="Times New Roman" w:eastAsia="Times New Roman" w:hAnsi="Times New Roman" w:cs="Times New Roman"/>
                <w:sz w:val="24"/>
                <w:szCs w:val="24"/>
              </w:rPr>
              <w:t>7</w:t>
            </w:r>
            <w:r w:rsidRPr="00AC2A20">
              <w:rPr>
                <w:rFonts w:ascii="Times New Roman" w:eastAsia="Times New Roman" w:hAnsi="Times New Roman" w:cs="Times New Roman"/>
                <w:sz w:val="24"/>
                <w:szCs w:val="24"/>
              </w:rPr>
              <w:t>. lankomumo apskaitą ir periodinių ataskaitų teikimą projekto vykdytojui;</w:t>
            </w:r>
            <w:r w:rsidR="00A60209">
              <w:rPr>
                <w:rFonts w:ascii="Times New Roman" w:eastAsia="Times New Roman" w:hAnsi="Times New Roman" w:cs="Times New Roman"/>
                <w:sz w:val="24"/>
                <w:szCs w:val="24"/>
              </w:rPr>
              <w:t xml:space="preserve">                         </w:t>
            </w:r>
            <w:r w:rsidRPr="00272F88">
              <w:rPr>
                <w:rFonts w:ascii="Times New Roman" w:eastAsia="Times New Roman" w:hAnsi="Times New Roman" w:cs="Times New Roman"/>
                <w:b/>
                <w:bCs/>
                <w:sz w:val="24"/>
                <w:szCs w:val="24"/>
              </w:rPr>
              <w:t xml:space="preserve">3.1.6. </w:t>
            </w:r>
            <w:r w:rsidRPr="00272F88">
              <w:rPr>
                <w:rFonts w:ascii="Times New Roman" w:hAnsi="Times New Roman" w:cs="Times New Roman"/>
                <w:b/>
                <w:bCs/>
                <w:sz w:val="24"/>
                <w:szCs w:val="24"/>
              </w:rPr>
              <w:t>Reikalavimai žirgams.</w:t>
            </w:r>
          </w:p>
          <w:p w14:paraId="579F7C0E" w14:textId="77777777" w:rsidR="004009B8" w:rsidRDefault="00E05EB2" w:rsidP="004009B8">
            <w:pPr>
              <w:spacing w:line="276" w:lineRule="auto"/>
              <w:jc w:val="both"/>
              <w:rPr>
                <w:rFonts w:ascii="Times New Roman" w:eastAsiaTheme="minorEastAsia" w:hAnsi="Times New Roman" w:cs="Times New Roman"/>
                <w:sz w:val="24"/>
                <w:szCs w:val="24"/>
                <w:lang w:eastAsia="en-US"/>
              </w:rPr>
            </w:pPr>
            <w:r w:rsidRPr="006E47F4">
              <w:rPr>
                <w:rFonts w:ascii="Times New Roman" w:eastAsiaTheme="minorEastAsia" w:hAnsi="Times New Roman" w:cs="Times New Roman"/>
                <w:sz w:val="24"/>
                <w:szCs w:val="24"/>
                <w:lang w:eastAsia="en-US"/>
              </w:rPr>
              <w:t>Žirgai turi būti ramūs, specialiai parengti terapiniam darbui su vaikais ir SUP turinčiais asmenimis.</w:t>
            </w:r>
          </w:p>
          <w:p w14:paraId="73F40778" w14:textId="2FF336AA" w:rsidR="00E05EB2" w:rsidRPr="00953113" w:rsidRDefault="00E05EB2" w:rsidP="00A60209">
            <w:pPr>
              <w:spacing w:after="200" w:line="276" w:lineRule="auto"/>
              <w:jc w:val="both"/>
              <w:rPr>
                <w:rFonts w:asciiTheme="minorHAnsi" w:eastAsiaTheme="minorEastAsia" w:hAnsiTheme="minorHAnsi" w:cstheme="minorBidi"/>
                <w:lang w:eastAsia="en-US"/>
              </w:rPr>
            </w:pPr>
            <w:r>
              <w:rPr>
                <w:rFonts w:ascii="Times New Roman" w:eastAsia="Times New Roman" w:hAnsi="Times New Roman" w:cs="Times New Roman"/>
                <w:b/>
                <w:sz w:val="24"/>
                <w:szCs w:val="24"/>
              </w:rPr>
              <w:t>3.1.8</w:t>
            </w:r>
            <w:r w:rsidRPr="00953113">
              <w:rPr>
                <w:rFonts w:ascii="Times New Roman" w:eastAsia="Times New Roman" w:hAnsi="Times New Roman" w:cs="Times New Roman"/>
                <w:b/>
                <w:bCs/>
                <w:sz w:val="24"/>
                <w:szCs w:val="24"/>
              </w:rPr>
              <w:t>. Atsiskaitymas už įgyvendintas veiklas:</w:t>
            </w:r>
            <w:r w:rsidRPr="00AC2A20">
              <w:rPr>
                <w:rFonts w:ascii="Times New Roman" w:eastAsia="Times New Roman" w:hAnsi="Times New Roman" w:cs="Times New Roman"/>
                <w:sz w:val="24"/>
                <w:szCs w:val="24"/>
              </w:rPr>
              <w:t xml:space="preserve"> paslaugų teikėjas veda užsiėmimų lankomumo ir veiklų apskaitą bei periodiškai teikia Projekto vykdytojui.</w:t>
            </w:r>
          </w:p>
        </w:tc>
      </w:tr>
    </w:tbl>
    <w:p w14:paraId="032A6D54" w14:textId="34C68280" w:rsidR="00D84F38" w:rsidRPr="00AC2A20" w:rsidRDefault="00D84F38" w:rsidP="00C26E77">
      <w:pPr>
        <w:spacing w:before="240" w:after="0" w:line="240" w:lineRule="auto"/>
        <w:ind w:firstLine="129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6</w:t>
      </w:r>
      <w:r w:rsidRPr="00AC2A20">
        <w:rPr>
          <w:rFonts w:ascii="Times New Roman" w:eastAsia="Times New Roman" w:hAnsi="Times New Roman" w:cs="Times New Roman"/>
          <w:b/>
          <w:sz w:val="24"/>
          <w:szCs w:val="24"/>
        </w:rPr>
        <w:t>.</w:t>
      </w:r>
      <w:r w:rsidRPr="00AC2A20">
        <w:rPr>
          <w:rFonts w:ascii="Times New Roman" w:eastAsia="Times New Roman" w:hAnsi="Times New Roman" w:cs="Times New Roman"/>
          <w:sz w:val="24"/>
          <w:szCs w:val="24"/>
        </w:rPr>
        <w:t xml:space="preserve"> </w:t>
      </w:r>
      <w:r w:rsidRPr="00AC2A20">
        <w:rPr>
          <w:rFonts w:ascii="Times New Roman" w:eastAsia="Times New Roman" w:hAnsi="Times New Roman" w:cs="Times New Roman"/>
          <w:b/>
          <w:sz w:val="24"/>
          <w:szCs w:val="24"/>
        </w:rPr>
        <w:t>Papildomi reikalavimai:</w:t>
      </w:r>
    </w:p>
    <w:p w14:paraId="0DB0D3EF" w14:textId="77777777" w:rsidR="00D84F38" w:rsidRPr="00AC2A20" w:rsidRDefault="00D84F38" w:rsidP="00C26E77">
      <w:pPr>
        <w:spacing w:after="0" w:line="240" w:lineRule="auto"/>
        <w:ind w:firstLine="129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AC2A20">
        <w:rPr>
          <w:rFonts w:ascii="Times New Roman" w:eastAsia="Times New Roman" w:hAnsi="Times New Roman" w:cs="Times New Roman"/>
          <w:sz w:val="24"/>
          <w:szCs w:val="24"/>
        </w:rPr>
        <w:t>.1. Paslaugų teikėjas atsako už tai, kad visos paslaugos būtų teikiamos profesionaliai, etiškai ir vaiko gerovei palankioje aplinkoje, atsižvelgiant į SUP turinčių vaikų individualius gebėjimus ir emocinius ypatumus.</w:t>
      </w:r>
    </w:p>
    <w:p w14:paraId="53BF35F1" w14:textId="77777777" w:rsidR="00D84F38" w:rsidRPr="00AC2A20" w:rsidRDefault="00D84F38" w:rsidP="00C26E77">
      <w:pPr>
        <w:spacing w:after="0" w:line="240" w:lineRule="auto"/>
        <w:ind w:firstLine="129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AC2A20">
        <w:rPr>
          <w:rFonts w:ascii="Times New Roman" w:eastAsia="Times New Roman" w:hAnsi="Times New Roman" w:cs="Times New Roman"/>
          <w:sz w:val="24"/>
          <w:szCs w:val="24"/>
        </w:rPr>
        <w:t>.2. Teikėjas įsipareigoja bendradarbiauti su Projekto vykdytoju ir paskirtais specialistais, teikiant informaciją apie terapijos eigą, iškilusius iššūkius ar poreikį koreguoti veiklų organizavimą.</w:t>
      </w:r>
    </w:p>
    <w:p w14:paraId="69853F48" w14:textId="77777777" w:rsidR="00D84F38" w:rsidRPr="00AC2A20" w:rsidRDefault="00D84F38" w:rsidP="00C26E77">
      <w:pPr>
        <w:spacing w:after="0" w:line="240" w:lineRule="auto"/>
        <w:ind w:firstLine="129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AC2A20">
        <w:rPr>
          <w:rFonts w:ascii="Times New Roman" w:eastAsia="Times New Roman" w:hAnsi="Times New Roman" w:cs="Times New Roman"/>
          <w:sz w:val="24"/>
          <w:szCs w:val="24"/>
        </w:rPr>
        <w:t xml:space="preserve">.3. Teikėjas privalo užtikrinti, kad paslaugos bus vykdomos pagal patvirtintą </w:t>
      </w:r>
      <w:r>
        <w:rPr>
          <w:rFonts w:ascii="Times New Roman" w:eastAsia="Times New Roman" w:hAnsi="Times New Roman" w:cs="Times New Roman"/>
          <w:sz w:val="24"/>
          <w:szCs w:val="24"/>
        </w:rPr>
        <w:t>veiklų grafiką</w:t>
      </w:r>
      <w:r w:rsidRPr="00AC2A20">
        <w:rPr>
          <w:rFonts w:ascii="Times New Roman" w:eastAsia="Times New Roman" w:hAnsi="Times New Roman" w:cs="Times New Roman"/>
          <w:sz w:val="24"/>
          <w:szCs w:val="24"/>
        </w:rPr>
        <w:t>. Esminiai nukrypimai nuo plano (pvz., dėl oro sąlygų ar kitų objektyvių priežasčių) turi būti suderinti su Projekto vykdytoju iš anksto.</w:t>
      </w:r>
    </w:p>
    <w:p w14:paraId="37D99A1A" w14:textId="77777777" w:rsidR="00D84F38" w:rsidRPr="00AC2A20" w:rsidRDefault="00D84F38" w:rsidP="00C26E77">
      <w:pPr>
        <w:spacing w:after="0" w:line="240" w:lineRule="auto"/>
        <w:ind w:firstLine="129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AC2A20">
        <w:rPr>
          <w:rFonts w:ascii="Times New Roman" w:eastAsia="Times New Roman" w:hAnsi="Times New Roman" w:cs="Times New Roman"/>
          <w:sz w:val="24"/>
          <w:szCs w:val="24"/>
        </w:rPr>
        <w:t>.4. Paslaugų teikėjas privalo saugoti su vaikų dalyvavimu susijusią informaciją ir dokumentus, laikydamasis galiojančių teisės aktų dėl duomenų apsaugos bei konfidencialumo.</w:t>
      </w:r>
    </w:p>
    <w:p w14:paraId="31F9B555" w14:textId="77777777" w:rsidR="00D84F38" w:rsidRPr="00AC2A20" w:rsidRDefault="00D84F38" w:rsidP="00C26E77">
      <w:pPr>
        <w:spacing w:after="0" w:line="240" w:lineRule="auto"/>
        <w:ind w:firstLine="129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AC2A20">
        <w:rPr>
          <w:rFonts w:ascii="Times New Roman" w:eastAsia="Times New Roman" w:hAnsi="Times New Roman" w:cs="Times New Roman"/>
          <w:sz w:val="24"/>
          <w:szCs w:val="24"/>
        </w:rPr>
        <w:t>.5. Teikėjas, esant poreikiui, privalo sudaryti galimybę Projekto vykdytojui atlikti paslaugų stebėseną vietoje.</w:t>
      </w:r>
    </w:p>
    <w:p w14:paraId="53AE4835" w14:textId="77777777" w:rsidR="00D84F38" w:rsidRPr="00AC2A20" w:rsidRDefault="00D84F38" w:rsidP="00C26E77">
      <w:pPr>
        <w:spacing w:after="0" w:line="240" w:lineRule="auto"/>
        <w:ind w:firstLine="129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AC2A20">
        <w:rPr>
          <w:rFonts w:ascii="Times New Roman" w:eastAsia="Times New Roman" w:hAnsi="Times New Roman" w:cs="Times New Roman"/>
          <w:sz w:val="24"/>
          <w:szCs w:val="24"/>
        </w:rPr>
        <w:t>.6. Paslaugos turi būti teikiamos vadovaujantis darnaus vystymosi principais, vengiant perteklinių materialių išteklių naudojimo ir užtikrinant atsakingą elgesį su aplinka.</w:t>
      </w:r>
    </w:p>
    <w:p w14:paraId="5D899BCA" w14:textId="77777777" w:rsidR="00D84F38" w:rsidRDefault="00D84F38"/>
    <w:sectPr w:rsidR="00D84F38" w:rsidSect="007D0670">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D38"/>
    <w:rsid w:val="00007746"/>
    <w:rsid w:val="00032828"/>
    <w:rsid w:val="00077F0A"/>
    <w:rsid w:val="000C19AC"/>
    <w:rsid w:val="001B294D"/>
    <w:rsid w:val="002370EE"/>
    <w:rsid w:val="00272F88"/>
    <w:rsid w:val="00294C77"/>
    <w:rsid w:val="002C3E11"/>
    <w:rsid w:val="002C7F78"/>
    <w:rsid w:val="003015AC"/>
    <w:rsid w:val="0034212B"/>
    <w:rsid w:val="00375C13"/>
    <w:rsid w:val="00385898"/>
    <w:rsid w:val="003A1FC0"/>
    <w:rsid w:val="003D13DC"/>
    <w:rsid w:val="004002F7"/>
    <w:rsid w:val="004009B8"/>
    <w:rsid w:val="00416A26"/>
    <w:rsid w:val="00427111"/>
    <w:rsid w:val="00442853"/>
    <w:rsid w:val="004B146B"/>
    <w:rsid w:val="004B7F6F"/>
    <w:rsid w:val="00543564"/>
    <w:rsid w:val="00571EF7"/>
    <w:rsid w:val="005F7CB4"/>
    <w:rsid w:val="0062450A"/>
    <w:rsid w:val="00696512"/>
    <w:rsid w:val="006E47F4"/>
    <w:rsid w:val="00711883"/>
    <w:rsid w:val="00727F05"/>
    <w:rsid w:val="00751441"/>
    <w:rsid w:val="00790872"/>
    <w:rsid w:val="007A5996"/>
    <w:rsid w:val="007A65AA"/>
    <w:rsid w:val="007D0670"/>
    <w:rsid w:val="0080186E"/>
    <w:rsid w:val="008258A7"/>
    <w:rsid w:val="00830CA2"/>
    <w:rsid w:val="00834DD6"/>
    <w:rsid w:val="00880D38"/>
    <w:rsid w:val="008D6D50"/>
    <w:rsid w:val="008E1F61"/>
    <w:rsid w:val="008F6F82"/>
    <w:rsid w:val="00974591"/>
    <w:rsid w:val="009768FA"/>
    <w:rsid w:val="00A43604"/>
    <w:rsid w:val="00A60209"/>
    <w:rsid w:val="00B27C79"/>
    <w:rsid w:val="00B81A6B"/>
    <w:rsid w:val="00C02F53"/>
    <w:rsid w:val="00C26E77"/>
    <w:rsid w:val="00C37F1E"/>
    <w:rsid w:val="00C53A17"/>
    <w:rsid w:val="00CC6AEA"/>
    <w:rsid w:val="00D84F38"/>
    <w:rsid w:val="00D93B56"/>
    <w:rsid w:val="00DC7E36"/>
    <w:rsid w:val="00E05EB2"/>
    <w:rsid w:val="00E67CA2"/>
    <w:rsid w:val="00FD1573"/>
    <w:rsid w:val="00FD648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EF0D0"/>
  <w15:chartTrackingRefBased/>
  <w15:docId w15:val="{B11A0FA6-A21E-42F8-A27D-19BEF63B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0D38"/>
    <w:pPr>
      <w:spacing w:line="256" w:lineRule="auto"/>
    </w:pPr>
    <w:rPr>
      <w:rFonts w:ascii="Calibri" w:eastAsia="Calibri" w:hAnsi="Calibri" w:cs="Calibri"/>
      <w:kern w:val="0"/>
      <w:sz w:val="22"/>
      <w:szCs w:val="22"/>
      <w:lang w:eastAsia="lt-LT"/>
      <w14:ligatures w14:val="none"/>
    </w:rPr>
  </w:style>
  <w:style w:type="paragraph" w:styleId="Antrat1">
    <w:name w:val="heading 1"/>
    <w:basedOn w:val="prastasis"/>
    <w:next w:val="prastasis"/>
    <w:link w:val="Antrat1Diagrama"/>
    <w:uiPriority w:val="9"/>
    <w:qFormat/>
    <w:rsid w:val="00880D38"/>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nhideWhenUsed/>
    <w:qFormat/>
    <w:rsid w:val="00880D38"/>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880D38"/>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880D38"/>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880D38"/>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880D38"/>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880D38"/>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880D38"/>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880D38"/>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80D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80D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80D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80D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80D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80D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80D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80D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80D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80D38"/>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880D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80D38"/>
    <w:pPr>
      <w:numPr>
        <w:ilvl w:val="1"/>
      </w:numPr>
      <w:spacing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880D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80D38"/>
    <w:pPr>
      <w:spacing w:before="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880D38"/>
    <w:rPr>
      <w:i/>
      <w:iCs/>
      <w:color w:val="404040" w:themeColor="text1" w:themeTint="BF"/>
    </w:rPr>
  </w:style>
  <w:style w:type="paragraph" w:styleId="Sraopastraipa">
    <w:name w:val="List Paragraph"/>
    <w:basedOn w:val="prastasis"/>
    <w:uiPriority w:val="34"/>
    <w:qFormat/>
    <w:rsid w:val="00880D38"/>
    <w:pPr>
      <w:spacing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Rykuspabraukimas">
    <w:name w:val="Intense Emphasis"/>
    <w:basedOn w:val="Numatytasispastraiposriftas"/>
    <w:uiPriority w:val="21"/>
    <w:qFormat/>
    <w:rsid w:val="00880D38"/>
    <w:rPr>
      <w:i/>
      <w:iCs/>
      <w:color w:val="0F4761" w:themeColor="accent1" w:themeShade="BF"/>
    </w:rPr>
  </w:style>
  <w:style w:type="paragraph" w:styleId="Iskirtacitata">
    <w:name w:val="Intense Quote"/>
    <w:basedOn w:val="prastasis"/>
    <w:next w:val="prastasis"/>
    <w:link w:val="IskirtacitataDiagrama"/>
    <w:uiPriority w:val="30"/>
    <w:qFormat/>
    <w:rsid w:val="00880D3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880D38"/>
    <w:rPr>
      <w:i/>
      <w:iCs/>
      <w:color w:val="0F4761" w:themeColor="accent1" w:themeShade="BF"/>
    </w:rPr>
  </w:style>
  <w:style w:type="character" w:styleId="Rykinuoroda">
    <w:name w:val="Intense Reference"/>
    <w:basedOn w:val="Numatytasispastraiposriftas"/>
    <w:uiPriority w:val="32"/>
    <w:qFormat/>
    <w:rsid w:val="00880D38"/>
    <w:rPr>
      <w:b/>
      <w:bCs/>
      <w:smallCaps/>
      <w:color w:val="0F4761" w:themeColor="accent1" w:themeShade="BF"/>
      <w:spacing w:val="5"/>
    </w:rPr>
  </w:style>
  <w:style w:type="table" w:styleId="Lentelstinklelis">
    <w:name w:val="Table Grid"/>
    <w:basedOn w:val="prastojilentel"/>
    <w:uiPriority w:val="59"/>
    <w:unhideWhenUsed/>
    <w:rsid w:val="00E05EB2"/>
    <w:pPr>
      <w:spacing w:after="0" w:line="240" w:lineRule="auto"/>
    </w:pPr>
    <w:rPr>
      <w:rFonts w:ascii="Calibri" w:eastAsia="Calibri" w:hAnsi="Calibri" w:cs="Calibri"/>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3B09F-F113-4CC3-BCC2-A34FC17E0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4091</Words>
  <Characters>2333</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Virgina Jonkuvienė</dc:creator>
  <cp:lastModifiedBy>Sigutė Rancienė</cp:lastModifiedBy>
  <cp:revision>15</cp:revision>
  <cp:lastPrinted>2026-04-20T08:55:00Z</cp:lastPrinted>
  <dcterms:created xsi:type="dcterms:W3CDTF">2026-04-22T05:42:00Z</dcterms:created>
  <dcterms:modified xsi:type="dcterms:W3CDTF">2026-04-22T10:15:00Z</dcterms:modified>
</cp:coreProperties>
</file>